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F3" w:rsidRDefault="00AB77D3" w:rsidP="00AB77D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AB77D3">
        <w:rPr>
          <w:rFonts w:ascii="TH SarabunPSK" w:hAnsi="TH SarabunPSK" w:cs="TH SarabunPSK"/>
          <w:b/>
          <w:bCs/>
          <w:sz w:val="36"/>
          <w:szCs w:val="36"/>
          <w:cs/>
        </w:rPr>
        <w:t>บทที่1</w:t>
      </w:r>
    </w:p>
    <w:p w:rsidR="00AB77D3" w:rsidRDefault="00AB77D3" w:rsidP="00AB77D3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 หลักการและเหตุผลสภาพปัญหาความเป็นมา</w:t>
      </w:r>
    </w:p>
    <w:p w:rsidR="00AB77D3" w:rsidRDefault="00AB77D3" w:rsidP="00AB77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ปัญหาขยะเกิดจากคนทิ้งขยะไม่ลงถัง ทำให้มีกลิ่นเหม็นในโรงเรียนสตรีอ่างทอง</w:t>
      </w:r>
    </w:p>
    <w:p w:rsidR="00AB77D3" w:rsidRDefault="00AB77D3" w:rsidP="00AB77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เนื่องจากภายในโรงเรียนสตรีอ่างทอง มีจำนวนถังขยะไม่เพียงพอต่อการใช้ของนักเรียน</w:t>
      </w:r>
    </w:p>
    <w:p w:rsidR="00AB77D3" w:rsidRDefault="00AB77D3" w:rsidP="00AB77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ทำให้มีขยะจำนวนมากที่ถูกทิ้งไม่ลงถัง ส่งผลให้มีกลิ่นเหม็นต่อร่างกายรวมถึงทัศนียภาพ</w:t>
      </w:r>
    </w:p>
    <w:p w:rsidR="00AB77D3" w:rsidRDefault="00AB77D3" w:rsidP="00AB77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ชองโรงเรียนไม่ดี</w:t>
      </w:r>
    </w:p>
    <w:p w:rsidR="00AB77D3" w:rsidRDefault="00AB77D3" w:rsidP="00AB77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จากสาเหตุข้างต้น คณะผู้จัดทำจึงได้จัดทำขยะรีไซเคิลเพิ่มขึ้นเพื่อทำให้เกิด</w:t>
      </w:r>
    </w:p>
    <w:p w:rsidR="00AB77D3" w:rsidRDefault="00AB77D3" w:rsidP="00AB77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ความเพียงพอของนักเรียนโรงเรียนสตรีอ่างทอง</w:t>
      </w:r>
    </w:p>
    <w:p w:rsidR="00AB77D3" w:rsidRDefault="00AB77D3" w:rsidP="00AB77D3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AB7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 วัตถุประสงค์งานวิจัย</w:t>
      </w:r>
    </w:p>
    <w:p w:rsidR="00AB77D3" w:rsidRDefault="00AB77D3" w:rsidP="00AB77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AB77D3">
        <w:rPr>
          <w:rFonts w:ascii="TH SarabunPSK" w:hAnsi="TH SarabunPSK" w:cs="TH SarabunPSK" w:hint="cs"/>
          <w:sz w:val="32"/>
          <w:szCs w:val="32"/>
          <w:cs/>
        </w:rPr>
        <w:t>1 เพื่อลดปริมาณขยะที่ทิ้งไม่ลงถังในโรงเรียนสตรีอ่างทอง</w:t>
      </w:r>
    </w:p>
    <w:p w:rsidR="00AB77D3" w:rsidRDefault="00AB77D3" w:rsidP="00AB77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2 เพื่อทำให้โรงเรียนสะอาดขึ้นและลดขยะให้น้อยลง</w:t>
      </w:r>
    </w:p>
    <w:p w:rsidR="00AB77D3" w:rsidRDefault="00AB77D3" w:rsidP="00AB77D3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AB7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3 ขอบเขตการศึกษาค้นคว้า</w:t>
      </w:r>
    </w:p>
    <w:p w:rsidR="00AB77D3" w:rsidRPr="00950A64" w:rsidRDefault="00AB77D3" w:rsidP="00AB77D3">
      <w:pPr>
        <w:rPr>
          <w:rFonts w:ascii="TH SarabunPSK" w:hAnsi="TH SarabunPSK" w:cs="TH SarabunPSK" w:hint="cs"/>
          <w:sz w:val="32"/>
          <w:szCs w:val="32"/>
        </w:rPr>
      </w:pPr>
      <w:r w:rsidRPr="00950A64">
        <w:rPr>
          <w:rFonts w:ascii="TH SarabunPSK" w:hAnsi="TH SarabunPSK" w:cs="TH SarabunPSK" w:hint="cs"/>
          <w:sz w:val="32"/>
          <w:szCs w:val="32"/>
          <w:cs/>
        </w:rPr>
        <w:t xml:space="preserve">         1 ประชากร</w:t>
      </w:r>
    </w:p>
    <w:p w:rsidR="00950A64" w:rsidRPr="00950A64" w:rsidRDefault="00AB77D3" w:rsidP="00AB77D3">
      <w:pPr>
        <w:rPr>
          <w:rFonts w:ascii="TH SarabunPSK" w:hAnsi="TH SarabunPSK" w:cs="TH SarabunPSK"/>
          <w:sz w:val="32"/>
          <w:szCs w:val="32"/>
        </w:rPr>
      </w:pPr>
      <w:r w:rsidRPr="00950A64">
        <w:rPr>
          <w:rFonts w:ascii="TH SarabunPSK" w:hAnsi="TH SarabunPSK" w:cs="TH SarabunPSK" w:hint="cs"/>
          <w:sz w:val="32"/>
          <w:szCs w:val="32"/>
          <w:cs/>
        </w:rPr>
        <w:t xml:space="preserve">                นักเรียนชั้นมั</w:t>
      </w:r>
      <w:r w:rsidR="00950A64" w:rsidRPr="00950A64">
        <w:rPr>
          <w:rFonts w:ascii="TH SarabunPSK" w:hAnsi="TH SarabunPSK" w:cs="TH SarabunPSK" w:hint="cs"/>
          <w:sz w:val="32"/>
          <w:szCs w:val="32"/>
          <w:cs/>
        </w:rPr>
        <w:t>ธยมศึกษา</w:t>
      </w:r>
      <w:r w:rsidR="00950A64">
        <w:rPr>
          <w:rFonts w:ascii="TH SarabunPSK" w:hAnsi="TH SarabunPSK" w:cs="TH SarabunPSK" w:hint="cs"/>
          <w:sz w:val="32"/>
          <w:szCs w:val="32"/>
          <w:cs/>
        </w:rPr>
        <w:t>ปีที่2/9โรงเรียนสตรีอ่างทอ</w:t>
      </w:r>
    </w:p>
    <w:p w:rsidR="00950A64" w:rsidRDefault="00950A64" w:rsidP="00AB77D3">
      <w:pPr>
        <w:rPr>
          <w:rFonts w:ascii="TH SarabunPSK" w:hAnsi="TH SarabunPSK" w:cs="TH SarabunPSK" w:hint="cs"/>
          <w:sz w:val="32"/>
          <w:szCs w:val="32"/>
        </w:rPr>
      </w:pPr>
      <w:r w:rsidRPr="00950A64">
        <w:rPr>
          <w:rFonts w:ascii="TH SarabunPSK" w:hAnsi="TH SarabunPSK" w:cs="TH SarabunPSK"/>
          <w:sz w:val="32"/>
          <w:szCs w:val="32"/>
        </w:rPr>
        <w:t xml:space="preserve">          2 </w:t>
      </w:r>
      <w:r w:rsidRPr="00950A64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</w:p>
    <w:p w:rsidR="00950A64" w:rsidRDefault="00950A64" w:rsidP="00AB77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นักเรียน ม2/9 โรงเรียนสตรีอ่างทอง</w:t>
      </w:r>
    </w:p>
    <w:p w:rsidR="00950A64" w:rsidRDefault="00950A64" w:rsidP="00AB77D3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950A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4 สมมติฐานการวิจัย</w:t>
      </w:r>
    </w:p>
    <w:p w:rsidR="00950A64" w:rsidRDefault="00950A64" w:rsidP="00AB77D3">
      <w:pPr>
        <w:rPr>
          <w:rFonts w:ascii="TH SarabunPSK" w:hAnsi="TH SarabunPSK" w:cs="TH SarabunPSK" w:hint="cs"/>
          <w:sz w:val="32"/>
          <w:szCs w:val="32"/>
        </w:rPr>
      </w:pPr>
      <w:r w:rsidRPr="00950A64">
        <w:rPr>
          <w:rFonts w:ascii="TH SarabunPSK" w:hAnsi="TH SarabunPSK" w:cs="TH SarabunPSK" w:hint="cs"/>
          <w:sz w:val="32"/>
          <w:szCs w:val="32"/>
          <w:cs/>
        </w:rPr>
        <w:t xml:space="preserve">            จากการสังเกตการณ์ทิ้งขยะของนักเรียนสตรีอ่างทอง</w:t>
      </w:r>
    </w:p>
    <w:p w:rsidR="00950A64" w:rsidRDefault="00950A64" w:rsidP="00AB77D3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950A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5 ประโยชน์ที่คาดว่าจะได้รับ</w:t>
      </w:r>
    </w:p>
    <w:p w:rsidR="00950A64" w:rsidRDefault="00950A64" w:rsidP="00AB77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950A64">
        <w:rPr>
          <w:rFonts w:ascii="TH SarabunPSK" w:hAnsi="TH SarabunPSK" w:cs="TH SarabunPSK" w:hint="cs"/>
          <w:sz w:val="32"/>
          <w:szCs w:val="32"/>
          <w:cs/>
        </w:rPr>
        <w:t>1 ลดการทิ้งขยะในโรงเรียน</w:t>
      </w:r>
    </w:p>
    <w:p w:rsidR="00950A64" w:rsidRDefault="00950A64" w:rsidP="00950A6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50A6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บทที่2</w:t>
      </w:r>
    </w:p>
    <w:p w:rsidR="00950A64" w:rsidRDefault="00950A64" w:rsidP="00950A6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เอกสารงานวิจัยที่เกี่ยวข้อง</w:t>
      </w:r>
    </w:p>
    <w:p w:rsidR="00950A64" w:rsidRDefault="00950A64" w:rsidP="00950A6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การศึกษาวิจัยเรื่องการแก้ปัญหาการทิ้งขยะไม่ลงถัง ชองนักเรียนชั้นมัธยมปีที่2/9</w:t>
      </w:r>
    </w:p>
    <w:p w:rsidR="00950A64" w:rsidRDefault="00950A64" w:rsidP="00950A6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จุดมุ่งหมายเพื่อเพิ่มจำนวนถังขยะให้ของนักเรียน โรงเรียนสตรีอ่างทองทางคณะผู้จัดทำได้หมั้นคว้ารวบรวมข้อมูล รายงานวิจัยดังต่อไปนี้</w:t>
      </w:r>
    </w:p>
    <w:p w:rsidR="00950A64" w:rsidRDefault="00950A64" w:rsidP="00950A6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1) ความหมายของขยะ</w:t>
      </w:r>
      <w:r>
        <w:rPr>
          <w:rFonts w:ascii="TH SarabunPSK" w:hAnsi="TH SarabunPSK" w:cs="TH SarabunPSK"/>
          <w:sz w:val="32"/>
          <w:szCs w:val="32"/>
        </w:rPr>
        <w:t xml:space="preserve">                     4</w:t>
      </w:r>
      <w:r>
        <w:rPr>
          <w:rFonts w:ascii="TH SarabunPSK" w:hAnsi="TH SarabunPSK" w:cs="TH SarabunPSK" w:hint="cs"/>
          <w:sz w:val="32"/>
          <w:szCs w:val="32"/>
          <w:cs/>
        </w:rPr>
        <w:t>) ความหมายสีถังขยะ</w:t>
      </w:r>
    </w:p>
    <w:p w:rsidR="004B28FA" w:rsidRDefault="00950A64" w:rsidP="00950A6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2) ความหมายของแบบสอบถาม</w:t>
      </w:r>
      <w:r>
        <w:rPr>
          <w:rFonts w:ascii="TH SarabunPSK" w:hAnsi="TH SarabunPSK" w:cs="TH SarabunPSK"/>
          <w:sz w:val="32"/>
          <w:szCs w:val="32"/>
        </w:rPr>
        <w:t xml:space="preserve">        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B28FA">
        <w:rPr>
          <w:rFonts w:ascii="TH SarabunPSK" w:hAnsi="TH SarabunPSK" w:cs="TH SarabunPSK" w:hint="cs"/>
          <w:sz w:val="32"/>
          <w:szCs w:val="32"/>
          <w:cs/>
        </w:rPr>
        <w:t>เชื้อโรคที่มากับขยะ</w:t>
      </w:r>
    </w:p>
    <w:p w:rsidR="00950A64" w:rsidRDefault="00950A64" w:rsidP="00950A6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3) ความหมาย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สิ่งปฎิกูล</w:t>
      </w:r>
      <w:proofErr w:type="spellEnd"/>
    </w:p>
    <w:p w:rsidR="00950A64" w:rsidRDefault="004B28FA" w:rsidP="00950A64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4B28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proofErr w:type="spellStart"/>
      <w:r w:rsidRPr="004B28FA">
        <w:rPr>
          <w:rFonts w:ascii="TH SarabunPSK" w:hAnsi="TH SarabunPSK" w:cs="TH SarabunPSK" w:hint="cs"/>
          <w:b/>
          <w:bCs/>
          <w:sz w:val="36"/>
          <w:szCs w:val="36"/>
          <w:cs/>
        </w:rPr>
        <w:t>ชยะ</w:t>
      </w:r>
      <w:proofErr w:type="spellEnd"/>
      <w:r w:rsidRPr="004B28FA">
        <w:rPr>
          <w:rFonts w:ascii="TH SarabunPSK" w:hAnsi="TH SarabunPSK" w:cs="TH SarabunPSK" w:hint="cs"/>
          <w:b/>
          <w:bCs/>
          <w:sz w:val="36"/>
          <w:szCs w:val="36"/>
          <w:cs/>
        </w:rPr>
        <w:t>หมายถึง</w:t>
      </w:r>
    </w:p>
    <w:p w:rsidR="004B28FA" w:rsidRDefault="004B28FA" w:rsidP="00950A64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4B28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Pr="004B28FA">
        <w:rPr>
          <w:rStyle w:val="a3"/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ขยะ หมายถึง</w:t>
      </w:r>
      <w:r w:rsidRPr="004B28F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Pr="004B28F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สิ่งต่าง ๆ ที่ผู้คนไม่ต้องการ และทิ้งไป ขยะมีมากมายหลายรูปแบบ ทั้งที่เป็นของแข็ง ของเหลว ขยะที่ย่อยสลายได้และที่ย่อยสลายไม่ได้ ของที่ใช้ประโยชน์ได้และที่ใช้ประโยชน์ไม่ได้ และขยะมีพิษต่อมนุษย์และสิ่งแวดล้อม</w:t>
      </w:r>
    </w:p>
    <w:p w:rsidR="004B28FA" w:rsidRDefault="004B28FA" w:rsidP="00950A6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proofErr w:type="spellStart"/>
      <w:r w:rsidRPr="004B28FA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แบบบสอบถาม</w:t>
      </w:r>
      <w:proofErr w:type="spellEnd"/>
      <w:r w:rsidRPr="004B28FA">
        <w:rPr>
          <w:rFonts w:ascii="TH SarabunPSK" w:hAnsi="TH SarabunPSK" w:cs="TH SarabunPSK" w:hint="cs"/>
          <w:b/>
          <w:bCs/>
          <w:sz w:val="36"/>
          <w:szCs w:val="36"/>
          <w:cs/>
        </w:rPr>
        <w:t>คือ</w:t>
      </w:r>
    </w:p>
    <w:p w:rsidR="00950A64" w:rsidRDefault="004B28FA" w:rsidP="00AB77D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4B28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950A64" w:rsidRPr="004B28F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B28F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เป็นเครื่องมือใน</w:t>
      </w:r>
      <w:hyperlink r:id="rId5" w:tooltip="การวิจัย" w:history="1"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การวิจัย</w:t>
        </w:r>
      </w:hyperlink>
      <w:r w:rsidRPr="004B28F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อย่างหนึ่ง ประกอบด้วยชุด</w:t>
      </w:r>
      <w:hyperlink r:id="rId6" w:tooltip="คำถาม" w:history="1"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คำถาม</w:t>
        </w:r>
      </w:hyperlink>
      <w:r w:rsidRPr="004B28F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</w:t>
      </w:r>
      <w:r w:rsidRPr="004B28F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พื่อจุดประสงค์ในการรวบรวม</w:t>
      </w:r>
      <w:hyperlink r:id="rId7" w:tooltip="ข้อมูล" w:history="1"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ข้อมูล</w:t>
        </w:r>
      </w:hyperlink>
      <w:r w:rsidRPr="004B28F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จากผู้ตอบ ถึงแม้ว่าแบบสอบถามจะถูกนิยมใช้กันมากในการรวบรวมข้อมูลมาใช้ในการวิเคราะห์เชิง</w:t>
      </w:r>
      <w:hyperlink r:id="rId8" w:tooltip="สถิติ" w:history="1"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สถิติ</w:t>
        </w:r>
      </w:hyperlink>
      <w:r w:rsidRPr="004B28F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4B28F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แต่ทว่าไม่จำเป็นเสมอไป แบบสอบถามนั้นคิดค้นขึ้นมาครั้งแรก</w:t>
      </w:r>
      <w:proofErr w:type="spellStart"/>
      <w:r w:rsidRPr="004B28F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</w:t>
      </w:r>
      <w:hyperlink r:id="rId9" w:tooltip="ฟรานซิส กัลตัน (ไม่มีหน้า)" w:history="1"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ฟ</w:t>
        </w:r>
        <w:proofErr w:type="spellEnd"/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ราน</w:t>
        </w:r>
        <w:proofErr w:type="spellStart"/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ซิส</w:t>
        </w:r>
        <w:proofErr w:type="spellEnd"/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 xml:space="preserve"> </w:t>
        </w:r>
        <w:proofErr w:type="spellStart"/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กัล</w:t>
        </w:r>
        <w:proofErr w:type="spellEnd"/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ตัน</w:t>
        </w:r>
      </w:hyperlink>
      <w:r w:rsidRPr="004B28F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(Francis Galton)</w:t>
      </w:r>
      <w:r w:rsidR="00950A64" w:rsidRPr="004B28F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4B28FA" w:rsidRDefault="004B28FA" w:rsidP="00AB77D3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proofErr w:type="spellStart"/>
      <w:r w:rsidRPr="004B28FA">
        <w:rPr>
          <w:rFonts w:ascii="TH SarabunPSK" w:hAnsi="TH SarabunPSK" w:cs="TH SarabunPSK" w:hint="cs"/>
          <w:b/>
          <w:bCs/>
          <w:sz w:val="36"/>
          <w:szCs w:val="36"/>
          <w:cs/>
        </w:rPr>
        <w:t>สิ่งปฎิกูล</w:t>
      </w:r>
      <w:proofErr w:type="spellEnd"/>
      <w:r w:rsidRPr="004B28FA">
        <w:rPr>
          <w:rFonts w:ascii="TH SarabunPSK" w:hAnsi="TH SarabunPSK" w:cs="TH SarabunPSK" w:hint="cs"/>
          <w:b/>
          <w:bCs/>
          <w:sz w:val="36"/>
          <w:szCs w:val="36"/>
          <w:cs/>
        </w:rPr>
        <w:t>หมายถึง</w:t>
      </w:r>
    </w:p>
    <w:p w:rsidR="004B28FA" w:rsidRPr="004B28FA" w:rsidRDefault="004B28FA" w:rsidP="004B28FA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</w:t>
      </w:r>
      <w:r w:rsidRPr="004B28FA">
        <w:rPr>
          <w:rFonts w:ascii="TH SarabunPSK" w:hAnsi="TH SarabunPSK" w:cs="TH SarabunPSK"/>
          <w:color w:val="222222"/>
          <w:sz w:val="32"/>
          <w:szCs w:val="32"/>
          <w:cs/>
        </w:rPr>
        <w:t>สิ่งที่มนุษย์ไม่ต้องการและหมดประโยชน์แล้ว ปฏิกูลคือสสารใด ๆ ที่ถูกทิ้งหลังจากใช้งานหลัก ไม่มีค่า มีตำหนิ หรือใช้การไม่ได้แล้ว</w:t>
      </w:r>
    </w:p>
    <w:p w:rsidR="004B28FA" w:rsidRDefault="004B28FA" w:rsidP="004B28FA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="TH SarabunPSK" w:hAnsi="TH SarabunPSK" w:cs="TH SarabunPSK"/>
          <w:color w:val="222222"/>
          <w:sz w:val="32"/>
          <w:szCs w:val="32"/>
        </w:rPr>
      </w:pPr>
      <w:r w:rsidRPr="004B28FA">
        <w:rPr>
          <w:rFonts w:ascii="TH SarabunPSK" w:hAnsi="TH SarabunPSK" w:cs="TH SarabunPSK"/>
          <w:color w:val="222222"/>
          <w:sz w:val="32"/>
          <w:szCs w:val="32"/>
          <w:cs/>
        </w:rPr>
        <w:t>คำว่าปฏิกูล หรือขยะ มักจะ</w:t>
      </w:r>
      <w:proofErr w:type="spellStart"/>
      <w:r w:rsidRPr="004B28F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hyperlink r:id="rId10" w:tooltip="อัตวิสัย" w:history="1"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อัต</w:t>
        </w:r>
        <w:proofErr w:type="spellEnd"/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วิสัย</w:t>
        </w:r>
      </w:hyperlink>
      <w:r w:rsidRPr="004B28FA">
        <w:rPr>
          <w:rFonts w:ascii="TH SarabunPSK" w:hAnsi="TH SarabunPSK" w:cs="TH SarabunPSK"/>
          <w:color w:val="222222"/>
          <w:sz w:val="32"/>
          <w:szCs w:val="32"/>
        </w:rPr>
        <w:t> (</w:t>
      </w:r>
      <w:r w:rsidRPr="004B28FA">
        <w:rPr>
          <w:rFonts w:ascii="TH SarabunPSK" w:hAnsi="TH SarabunPSK" w:cs="TH SarabunPSK"/>
          <w:color w:val="222222"/>
          <w:sz w:val="32"/>
          <w:szCs w:val="32"/>
          <w:cs/>
        </w:rPr>
        <w:t>เนื่องจากปฏิกูลของคนคนหนึ่งอาจไม่จำเป็นต้องเป็นปฏิกูลของอีกคนหนึ่ง) และบางครั้งไม่เป็นที่ถูกต้อง</w:t>
      </w:r>
      <w:proofErr w:type="spellStart"/>
      <w:r w:rsidRPr="004B28FA">
        <w:rPr>
          <w:rFonts w:ascii="TH SarabunPSK" w:hAnsi="TH SarabunPSK" w:cs="TH SarabunPSK"/>
          <w:color w:val="222222"/>
          <w:sz w:val="32"/>
          <w:szCs w:val="32"/>
          <w:cs/>
        </w:rPr>
        <w:t>ตามปร</w:t>
      </w:r>
      <w:proofErr w:type="spellEnd"/>
      <w:r w:rsidRPr="004B28FA">
        <w:rPr>
          <w:rFonts w:ascii="TH SarabunPSK" w:hAnsi="TH SarabunPSK" w:cs="TH SarabunPSK"/>
          <w:color w:val="222222"/>
          <w:sz w:val="32"/>
          <w:szCs w:val="32"/>
          <w:cs/>
        </w:rPr>
        <w:t>วิสัย (ตัวอย่างเช่น การส่ง</w:t>
      </w:r>
      <w:hyperlink r:id="rId11" w:tooltip="เศษโลหะ (ไม่มีหน้า)" w:history="1"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เศษโลหะ</w:t>
        </w:r>
      </w:hyperlink>
      <w:r w:rsidRPr="004B28FA">
        <w:rPr>
          <w:rFonts w:ascii="TH SarabunPSK" w:hAnsi="TH SarabunPSK" w:cs="TH SarabunPSK"/>
          <w:color w:val="222222"/>
          <w:sz w:val="32"/>
          <w:szCs w:val="32"/>
          <w:cs/>
        </w:rPr>
        <w:t>ไปยังหลุมฝังกลบปฏิกูลเป็นการจัดให้เป็นปฏิกูลที่ไม่ถูกต้อง เนื่องจากมันสามารถ</w:t>
      </w:r>
      <w:hyperlink r:id="rId12" w:tooltip="การแปรใช้ใหม่" w:history="1"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แปรใช้ใหม่</w:t>
        </w:r>
      </w:hyperlink>
      <w:r w:rsidRPr="004B28F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Pr="004B28FA">
        <w:rPr>
          <w:rFonts w:ascii="TH SarabunPSK" w:hAnsi="TH SarabunPSK" w:cs="TH SarabunPSK"/>
          <w:color w:val="222222"/>
          <w:sz w:val="32"/>
          <w:szCs w:val="32"/>
          <w:cs/>
        </w:rPr>
        <w:t>) ตัวอย่างปฏิกูลได้แก่</w:t>
      </w:r>
      <w:hyperlink r:id="rId13" w:tooltip="ขยะชุมชน" w:history="1"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ปฏิกูลจากชุมชน</w:t>
        </w:r>
      </w:hyperlink>
      <w:r w:rsidRPr="004B28FA">
        <w:rPr>
          <w:rFonts w:ascii="TH SarabunPSK" w:hAnsi="TH SarabunPSK" w:cs="TH SarabunPSK"/>
          <w:color w:val="222222"/>
          <w:sz w:val="32"/>
          <w:szCs w:val="32"/>
        </w:rPr>
        <w:t> (</w:t>
      </w:r>
      <w:r w:rsidRPr="004B28FA">
        <w:rPr>
          <w:rFonts w:ascii="TH SarabunPSK" w:hAnsi="TH SarabunPSK" w:cs="TH SarabunPSK"/>
          <w:color w:val="222222"/>
          <w:sz w:val="32"/>
          <w:szCs w:val="32"/>
          <w:cs/>
        </w:rPr>
        <w:t>ขยะจากบ้านเรือน) ปฏิกูลที่เป็นสารอันตราย</w:t>
      </w:r>
      <w:r w:rsidRPr="004B28FA">
        <w:rPr>
          <w:rFonts w:ascii="TH SarabunPSK" w:hAnsi="TH SarabunPSK" w:cs="TH SarabunPSK"/>
          <w:color w:val="222222"/>
          <w:sz w:val="32"/>
          <w:szCs w:val="32"/>
        </w:rPr>
        <w:t> </w:t>
      </w:r>
      <w:hyperlink r:id="rId14" w:tooltip="น้ำเสีย" w:history="1"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น้ำเสีย</w:t>
        </w:r>
      </w:hyperlink>
      <w:r w:rsidRPr="004B28FA">
        <w:rPr>
          <w:rFonts w:ascii="TH SarabunPSK" w:hAnsi="TH SarabunPSK" w:cs="TH SarabunPSK"/>
          <w:color w:val="222222"/>
          <w:sz w:val="32"/>
          <w:szCs w:val="32"/>
        </w:rPr>
        <w:t> (</w:t>
      </w:r>
      <w:r w:rsidRPr="004B28FA">
        <w:rPr>
          <w:rFonts w:ascii="TH SarabunPSK" w:hAnsi="TH SarabunPSK" w:cs="TH SarabunPSK"/>
          <w:color w:val="222222"/>
          <w:sz w:val="32"/>
          <w:szCs w:val="32"/>
          <w:cs/>
        </w:rPr>
        <w:t>เช่น น้ำโสโครก ซึ่งประกอบด้วยของเสียจากร่างกาย (อุจจาระ และปัสสาวะ) และ</w:t>
      </w:r>
      <w:hyperlink r:id="rId15" w:tooltip="น้ำผิวดิน (ไม่มีหน้า)" w:history="1">
        <w:r w:rsidRPr="004B28F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น้ำผิวดิน</w:t>
        </w:r>
      </w:hyperlink>
      <w:r w:rsidRPr="004B28FA">
        <w:rPr>
          <w:rFonts w:ascii="TH SarabunPSK" w:hAnsi="TH SarabunPSK" w:cs="TH SarabunPSK"/>
          <w:color w:val="222222"/>
          <w:sz w:val="32"/>
          <w:szCs w:val="32"/>
        </w:rPr>
        <w:t xml:space="preserve">) </w:t>
      </w:r>
      <w:r w:rsidRPr="004B28FA">
        <w:rPr>
          <w:rFonts w:ascii="TH SarabunPSK" w:hAnsi="TH SarabunPSK" w:cs="TH SarabunPSK"/>
          <w:color w:val="222222"/>
          <w:sz w:val="32"/>
          <w:szCs w:val="32"/>
          <w:cs/>
        </w:rPr>
        <w:t>ปฏิกูลกัมมันตรังสี และอื่น ๆ</w:t>
      </w:r>
    </w:p>
    <w:p w:rsidR="004B28FA" w:rsidRDefault="004B28FA" w:rsidP="004B28FA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="TH SarabunPSK" w:hAnsi="TH SarabunPSK" w:cs="TH SarabunPSK" w:hint="cs"/>
          <w:b/>
          <w:bCs/>
          <w:color w:val="222222"/>
          <w:sz w:val="36"/>
          <w:szCs w:val="36"/>
        </w:rPr>
      </w:pPr>
      <w:r w:rsidRPr="004B28FA">
        <w:rPr>
          <w:rFonts w:ascii="TH SarabunPSK" w:hAnsi="TH SarabunPSK" w:cs="TH SarabunPSK"/>
          <w:b/>
          <w:bCs/>
          <w:color w:val="222222"/>
          <w:sz w:val="36"/>
          <w:szCs w:val="36"/>
        </w:rPr>
        <w:lastRenderedPageBreak/>
        <w:t xml:space="preserve">     </w:t>
      </w:r>
      <w:r w:rsidRPr="004B28FA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สีถังขยะหมายถึง</w:t>
      </w:r>
    </w:p>
    <w:p w:rsidR="004B28FA" w:rsidRDefault="004B28FA" w:rsidP="004B28FA">
      <w:pPr>
        <w:pStyle w:val="4"/>
        <w:shd w:val="clear" w:color="auto" w:fill="FEFEFE"/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</w:rPr>
      </w:pPr>
      <w:r w:rsidRPr="004B28FA">
        <w:rPr>
          <w:rFonts w:ascii="TH SarabunPSK" w:hAnsi="TH SarabunPSK" w:cs="TH SarabunPSK"/>
          <w:b w:val="0"/>
          <w:bCs w:val="0"/>
          <w:color w:val="222222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b w:val="0"/>
          <w:bCs w:val="0"/>
          <w:color w:val="222222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 w:val="0"/>
          <w:bCs w:val="0"/>
          <w:i w:val="0"/>
          <w:iCs w:val="0"/>
          <w:color w:val="222222"/>
          <w:sz w:val="32"/>
          <w:szCs w:val="32"/>
        </w:rPr>
        <w:t>1</w:t>
      </w:r>
      <w:r w:rsidRPr="004B28FA">
        <w:rPr>
          <w:rFonts w:ascii="TH SarabunPSK" w:hAnsi="TH SarabunPSK" w:cs="TH SarabunPSK"/>
          <w:b w:val="0"/>
          <w:bCs w:val="0"/>
          <w:color w:val="222222"/>
          <w:sz w:val="32"/>
          <w:szCs w:val="32"/>
          <w:cs/>
        </w:rPr>
        <w:t xml:space="preserve"> </w:t>
      </w:r>
      <w:r w:rsidRPr="004B28FA"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  <w:cs/>
        </w:rPr>
        <w:t>ถังขยะสีเขียว</w:t>
      </w:r>
      <w:r w:rsidRPr="004B28FA"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</w:rPr>
        <w:t xml:space="preserve"> </w:t>
      </w:r>
      <w:r w:rsidRPr="004B28FA">
        <w:rPr>
          <w:rFonts w:ascii="TH SarabunPSK" w:hAnsi="TH SarabunPSK" w:cs="TH SarabunPSK"/>
          <w:i w:val="0"/>
          <w:iCs w:val="0"/>
          <w:color w:val="0A0A0A"/>
          <w:sz w:val="32"/>
          <w:szCs w:val="32"/>
          <w:shd w:val="clear" w:color="auto" w:fill="FEFEFE"/>
          <w:cs/>
        </w:rPr>
        <w:t xml:space="preserve">ถังขยะสีเขียวรองรับขยะที่เน่าเสียและย่อยสลายได้เร็ว </w:t>
      </w:r>
      <w:proofErr w:type="gramStart"/>
      <w:r w:rsidRPr="004B28FA">
        <w:rPr>
          <w:rFonts w:ascii="TH SarabunPSK" w:hAnsi="TH SarabunPSK" w:cs="TH SarabunPSK"/>
          <w:i w:val="0"/>
          <w:iCs w:val="0"/>
          <w:color w:val="0A0A0A"/>
          <w:sz w:val="32"/>
          <w:szCs w:val="32"/>
          <w:shd w:val="clear" w:color="auto" w:fill="FEFEFE"/>
          <w:cs/>
        </w:rPr>
        <w:t>สามารถนำมาหมัก</w:t>
      </w:r>
      <w:r>
        <w:rPr>
          <w:rFonts w:ascii="TH SarabunPSK" w:hAnsi="TH SarabunPSK" w:cs="TH SarabunPSK" w:hint="cs"/>
          <w:i w:val="0"/>
          <w:iCs w:val="0"/>
          <w:color w:val="0A0A0A"/>
          <w:sz w:val="32"/>
          <w:szCs w:val="32"/>
          <w:shd w:val="clear" w:color="auto" w:fill="FEFEFE"/>
          <w:cs/>
        </w:rPr>
        <w:t xml:space="preserve">  </w:t>
      </w:r>
      <w:r w:rsidRPr="004B28FA">
        <w:rPr>
          <w:rFonts w:ascii="TH SarabunPSK" w:hAnsi="TH SarabunPSK" w:cs="TH SarabunPSK"/>
          <w:i w:val="0"/>
          <w:iCs w:val="0"/>
          <w:color w:val="0A0A0A"/>
          <w:sz w:val="32"/>
          <w:szCs w:val="32"/>
          <w:shd w:val="clear" w:color="auto" w:fill="FEFEFE"/>
          <w:cs/>
        </w:rPr>
        <w:t>ทำปุ๋ยได้</w:t>
      </w:r>
      <w:proofErr w:type="gramEnd"/>
      <w:r w:rsidRPr="004B28FA">
        <w:rPr>
          <w:rFonts w:ascii="TH SarabunPSK" w:hAnsi="TH SarabunPSK" w:cs="TH SarabunPSK"/>
          <w:i w:val="0"/>
          <w:iCs w:val="0"/>
          <w:color w:val="0A0A0A"/>
          <w:sz w:val="32"/>
          <w:szCs w:val="32"/>
          <w:shd w:val="clear" w:color="auto" w:fill="FEFEFE"/>
          <w:cs/>
        </w:rPr>
        <w:t xml:space="preserve"> เช่น ผัก ผลไม้ เศษอาหาร ใบไม้</w:t>
      </w:r>
      <w:r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</w:rPr>
        <w:t xml:space="preserve"> </w:t>
      </w:r>
    </w:p>
    <w:p w:rsidR="004B28FA" w:rsidRDefault="004B28FA" w:rsidP="004B28FA">
      <w:pPr>
        <w:pStyle w:val="4"/>
        <w:shd w:val="clear" w:color="auto" w:fill="FEFEFE"/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</w:rPr>
      </w:pPr>
      <w:r w:rsidRPr="003C1F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2</w:t>
      </w:r>
      <w:r w:rsidRPr="004B28FA">
        <w:rPr>
          <w:rFonts w:ascii="TH SarabunPSK" w:hAnsi="TH SarabunPSK" w:cs="TH SarabunPSK"/>
          <w:sz w:val="32"/>
          <w:szCs w:val="32"/>
        </w:rPr>
        <w:t xml:space="preserve"> </w:t>
      </w:r>
      <w:r w:rsidRPr="004B28FA"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  <w:cs/>
        </w:rPr>
        <w:t>ถังขยะสีเหลือง</w:t>
      </w:r>
      <w:r w:rsidRPr="004B28FA"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</w:rPr>
        <w:t xml:space="preserve"> </w:t>
      </w:r>
      <w:r w:rsidRPr="004B28FA">
        <w:rPr>
          <w:rFonts w:ascii="TH SarabunPSK" w:hAnsi="TH SarabunPSK" w:cs="TH SarabunPSK"/>
          <w:color w:val="0A0A0A"/>
          <w:sz w:val="32"/>
          <w:szCs w:val="32"/>
          <w:shd w:val="clear" w:color="auto" w:fill="FEFEFE"/>
          <w:cs/>
        </w:rPr>
        <w:t>ถังขยะสีเหลืองรองรับขยะที่สามารถนำมารีไซเคิลหรือขายได้ เช่น แก้ว กระดาษ พลาสติก โลหะ</w:t>
      </w:r>
      <w:r w:rsidRPr="004B28FA"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</w:rPr>
        <w:t xml:space="preserve">   </w:t>
      </w:r>
    </w:p>
    <w:p w:rsidR="004B28FA" w:rsidRDefault="004B28FA" w:rsidP="004B28FA">
      <w:pPr>
        <w:pStyle w:val="4"/>
        <w:shd w:val="clear" w:color="auto" w:fill="FEFEFE"/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</w:rPr>
      </w:pPr>
      <w:r w:rsidRPr="004B28FA">
        <w:rPr>
          <w:rFonts w:ascii="TH SarabunPSK" w:hAnsi="TH SarabunPSK" w:cs="TH SarabunPSK"/>
          <w:sz w:val="32"/>
          <w:szCs w:val="32"/>
        </w:rPr>
        <w:t xml:space="preserve"> </w:t>
      </w:r>
      <w:r w:rsidR="003C1FE6">
        <w:rPr>
          <w:rFonts w:ascii="TH SarabunPSK" w:hAnsi="TH SarabunPSK" w:cs="TH SarabunPSK"/>
          <w:sz w:val="32"/>
          <w:szCs w:val="32"/>
        </w:rPr>
        <w:t xml:space="preserve">               </w:t>
      </w:r>
      <w:r w:rsidR="003C1FE6" w:rsidRPr="003C1F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1FE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B28FA"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  <w:cs/>
        </w:rPr>
        <w:t>ถังขยะสีฟ้า</w:t>
      </w:r>
      <w:r>
        <w:rPr>
          <w:rFonts w:ascii="Helvetica" w:eastAsia="Times New Roman" w:hAnsi="Helvetica" w:cs="Angsana New"/>
          <w:b w:val="0"/>
          <w:bCs w:val="0"/>
          <w:i w:val="0"/>
          <w:iCs w:val="0"/>
          <w:color w:val="0A0A0A"/>
          <w:sz w:val="24"/>
          <w:szCs w:val="24"/>
        </w:rPr>
        <w:t xml:space="preserve">    </w:t>
      </w:r>
      <w:r w:rsidRPr="004B28FA">
        <w:rPr>
          <w:rFonts w:ascii="TH SarabunPSK" w:hAnsi="TH SarabunPSK" w:cs="TH SarabunPSK"/>
          <w:i w:val="0"/>
          <w:iCs w:val="0"/>
          <w:color w:val="0A0A0A"/>
          <w:sz w:val="32"/>
          <w:szCs w:val="32"/>
          <w:shd w:val="clear" w:color="auto" w:fill="FEFEFE"/>
          <w:cs/>
        </w:rPr>
        <w:t xml:space="preserve">ถังขยะสีฟ้ารองรับขยะย่อยสลายไม่ได้ ไม่เป็นพิษและไม่คุ้มค่าการรีไซเคิล เช่น พลาสติกห่อลูกอม ซองบะหมี่สำเร็จรูป ถุงพลาสติก </w:t>
      </w:r>
      <w:proofErr w:type="spellStart"/>
      <w:r w:rsidRPr="004B28FA">
        <w:rPr>
          <w:rFonts w:ascii="TH SarabunPSK" w:hAnsi="TH SarabunPSK" w:cs="TH SarabunPSK"/>
          <w:i w:val="0"/>
          <w:iCs w:val="0"/>
          <w:color w:val="0A0A0A"/>
          <w:sz w:val="32"/>
          <w:szCs w:val="32"/>
          <w:shd w:val="clear" w:color="auto" w:fill="FEFEFE"/>
          <w:cs/>
        </w:rPr>
        <w:t>โฟมและฟอล์ย</w:t>
      </w:r>
      <w:proofErr w:type="spellEnd"/>
      <w:r w:rsidRPr="004B28FA">
        <w:rPr>
          <w:rFonts w:ascii="TH SarabunPSK" w:hAnsi="TH SarabunPSK" w:cs="TH SarabunPSK"/>
          <w:i w:val="0"/>
          <w:iCs w:val="0"/>
          <w:color w:val="0A0A0A"/>
          <w:sz w:val="32"/>
          <w:szCs w:val="32"/>
          <w:shd w:val="clear" w:color="auto" w:fill="FEFEFE"/>
          <w:cs/>
        </w:rPr>
        <w:t>ที่เปื้อนอาหาร</w:t>
      </w:r>
    </w:p>
    <w:p w:rsidR="003C1FE6" w:rsidRDefault="003C1FE6" w:rsidP="003C1FE6">
      <w:pPr>
        <w:pStyle w:val="4"/>
        <w:shd w:val="clear" w:color="auto" w:fill="FEFEFE"/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3C1FE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C1FE6">
        <w:rPr>
          <w:rFonts w:ascii="TH SarabunPSK" w:hAnsi="TH SarabunPSK" w:cs="TH SarabunPSK"/>
          <w:sz w:val="32"/>
          <w:szCs w:val="32"/>
        </w:rPr>
        <w:t xml:space="preserve"> </w:t>
      </w:r>
      <w:r w:rsidRPr="003C1FE6"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  <w:cs/>
        </w:rPr>
        <w:t>ถังขยะสีแดง หรือ</w:t>
      </w:r>
      <w:r w:rsidRPr="003C1FE6"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</w:rPr>
        <w:t> </w:t>
      </w:r>
      <w:r w:rsidRPr="003C1FE6"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  <w:cs/>
        </w:rPr>
        <w:t>ถังขยะสีเทาฝาสีส้ม</w:t>
      </w:r>
      <w:r>
        <w:rPr>
          <w:rFonts w:ascii="TH SarabunPSK" w:eastAsia="Times New Roman" w:hAnsi="TH SarabunPSK" w:cs="TH SarabunPSK"/>
          <w:b w:val="0"/>
          <w:bCs w:val="0"/>
          <w:i w:val="0"/>
          <w:iCs w:val="0"/>
          <w:color w:val="0A0A0A"/>
          <w:sz w:val="32"/>
          <w:szCs w:val="32"/>
        </w:rPr>
        <w:t xml:space="preserve"> </w:t>
      </w:r>
      <w:r w:rsidRPr="003C1FE6">
        <w:rPr>
          <w:rFonts w:ascii="TH SarabunPSK" w:hAnsi="TH SarabunPSK" w:cs="TH SarabunPSK"/>
          <w:b w:val="0"/>
          <w:bCs w:val="0"/>
          <w:i w:val="0"/>
          <w:iCs w:val="0"/>
          <w:color w:val="0A0A0A"/>
          <w:sz w:val="32"/>
          <w:szCs w:val="32"/>
          <w:shd w:val="clear" w:color="auto" w:fill="FEFEFE"/>
          <w:cs/>
        </w:rPr>
        <w:t>ถังขยะสีแดง หรือ</w:t>
      </w:r>
      <w:r w:rsidRPr="003C1FE6">
        <w:rPr>
          <w:rFonts w:ascii="TH SarabunPSK" w:hAnsi="TH SarabunPSK" w:cs="TH SarabunPSK"/>
          <w:b w:val="0"/>
          <w:bCs w:val="0"/>
          <w:i w:val="0"/>
          <w:iCs w:val="0"/>
          <w:color w:val="0A0A0A"/>
          <w:sz w:val="32"/>
          <w:szCs w:val="32"/>
          <w:shd w:val="clear" w:color="auto" w:fill="FEFEFE"/>
        </w:rPr>
        <w:t> </w:t>
      </w:r>
      <w:r w:rsidRPr="003C1FE6">
        <w:rPr>
          <w:rFonts w:ascii="TH SarabunPSK" w:hAnsi="TH SarabunPSK" w:cs="TH SarabunPSK"/>
          <w:b w:val="0"/>
          <w:bCs w:val="0"/>
          <w:i w:val="0"/>
          <w:iCs w:val="0"/>
          <w:color w:val="0A0A0A"/>
          <w:sz w:val="32"/>
          <w:szCs w:val="32"/>
          <w:shd w:val="clear" w:color="auto" w:fill="FEFEFE"/>
          <w:cs/>
        </w:rPr>
        <w:t>ถังขยะสีเทาฝาสีส้มรองรับขยะที่มีอันตรายต่อสิ่งมีชีวิต และสิ่งแวดล้อม เช่น หลอด</w:t>
      </w:r>
      <w:proofErr w:type="spellStart"/>
      <w:r w:rsidRPr="003C1FE6">
        <w:rPr>
          <w:rFonts w:ascii="TH SarabunPSK" w:hAnsi="TH SarabunPSK" w:cs="TH SarabunPSK"/>
          <w:b w:val="0"/>
          <w:bCs w:val="0"/>
          <w:i w:val="0"/>
          <w:iCs w:val="0"/>
          <w:color w:val="0A0A0A"/>
          <w:sz w:val="32"/>
          <w:szCs w:val="32"/>
          <w:shd w:val="clear" w:color="auto" w:fill="FEFEFE"/>
          <w:cs/>
        </w:rPr>
        <w:t>ฟลูออเรสเซนต์</w:t>
      </w:r>
      <w:proofErr w:type="spellEnd"/>
      <w:r w:rsidRPr="003C1FE6">
        <w:rPr>
          <w:rFonts w:ascii="TH SarabunPSK" w:hAnsi="TH SarabunPSK" w:cs="TH SarabunPSK"/>
          <w:b w:val="0"/>
          <w:bCs w:val="0"/>
          <w:i w:val="0"/>
          <w:iCs w:val="0"/>
          <w:color w:val="0A0A0A"/>
          <w:sz w:val="32"/>
          <w:szCs w:val="32"/>
          <w:shd w:val="clear" w:color="auto" w:fill="FEFEFE"/>
          <w:cs/>
        </w:rPr>
        <w:t xml:space="preserve"> ขวดยา ถ่านไฟฉาย กระป๋องสีสเปรย์ กระป๋องยาฆ่าแมลง ภาชนะบรรจุสารอันตรายต่าง ๆ</w:t>
      </w:r>
    </w:p>
    <w:p w:rsidR="003C1FE6" w:rsidRDefault="003C1FE6" w:rsidP="003C1FE6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t xml:space="preserve">                    </w:t>
      </w:r>
      <w:r w:rsidRPr="003C1FE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C1FE6">
        <w:rPr>
          <w:rFonts w:ascii="TH SarabunPSK" w:hAnsi="TH SarabunPSK" w:cs="TH SarabunPSK"/>
          <w:b/>
          <w:bCs/>
          <w:sz w:val="36"/>
          <w:szCs w:val="36"/>
          <w:cs/>
        </w:rPr>
        <w:t>เชื้อโรคที่มากับขยะ</w:t>
      </w:r>
    </w:p>
    <w:p w:rsidR="003C1FE6" w:rsidRPr="003C1FE6" w:rsidRDefault="003C1FE6" w:rsidP="003C1FE6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3C1F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3C1FE6">
        <w:rPr>
          <w:rStyle w:val="a6"/>
          <w:rFonts w:ascii="TH SarabunPSK" w:hAnsi="TH SarabunPSK" w:cs="TH SarabunPSK"/>
          <w:color w:val="333333"/>
          <w:sz w:val="32"/>
          <w:szCs w:val="32"/>
        </w:rPr>
        <w:t>1. </w:t>
      </w:r>
      <w:r w:rsidRPr="003C1FE6">
        <w:rPr>
          <w:rStyle w:val="a6"/>
          <w:rFonts w:ascii="TH SarabunPSK" w:hAnsi="TH SarabunPSK" w:cs="TH SarabunPSK"/>
          <w:color w:val="333333"/>
          <w:sz w:val="32"/>
          <w:szCs w:val="32"/>
          <w:cs/>
        </w:rPr>
        <w:t>โรคระบบทางเดินอาหาร</w:t>
      </w:r>
      <w:r w:rsidRPr="003C1FE6">
        <w:rPr>
          <w:rFonts w:ascii="TH SarabunPSK" w:hAnsi="TH SarabunPSK" w:cs="TH SarabunPSK"/>
          <w:color w:val="333333"/>
          <w:sz w:val="32"/>
          <w:szCs w:val="32"/>
        </w:rPr>
        <w:br/>
      </w:r>
      <w:r w:rsidRPr="003C1FE6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เกิดจากเชื้อจุลินทรีย์ต่างๆ เช่น </w:t>
      </w:r>
      <w:proofErr w:type="spellStart"/>
      <w:r w:rsidRPr="003C1FE6">
        <w:rPr>
          <w:rFonts w:ascii="TH SarabunPSK" w:hAnsi="TH SarabunPSK" w:cs="TH SarabunPSK"/>
          <w:color w:val="333333"/>
          <w:sz w:val="32"/>
          <w:szCs w:val="32"/>
          <w:cs/>
        </w:rPr>
        <w:t>ไวรัส</w:t>
      </w:r>
      <w:proofErr w:type="spellEnd"/>
      <w:r w:rsidRPr="003C1FE6">
        <w:rPr>
          <w:rFonts w:ascii="TH SarabunPSK" w:hAnsi="TH SarabunPSK" w:cs="TH SarabunPSK"/>
          <w:color w:val="333333"/>
          <w:sz w:val="32"/>
          <w:szCs w:val="32"/>
          <w:cs/>
        </w:rPr>
        <w:t xml:space="preserve"> รา หรือแบคทีเรียในขยะมูลฝอยที่ตกค้างบนพื้น ซึ่งเป็นแหล่งเพาะพันธุ์ชั้นดีของหนู ยุง แมลงสาบ และแมลงวัน พาหะนำโรคภัยต่างๆ มาสู่มนุษย์ เช่น โรคท้องร่วง โรคพยาธิต่างๆ โรคบิด รวมถึงเชื้ออหิวาตกโรค และไทฟอยด์ ถ้าหากเรารับประทานอาหารที่มีการปนเปื้อนของเชื้อจุลินทรีย์ต่างๆ จากพาหะนำโรคดังกล่าว อาจทำให้สารพิษเหล่านี้เข้าไปสะสมอยู่ในระบบเดินอาหาร</w:t>
      </w:r>
    </w:p>
    <w:p w:rsidR="003C1FE6" w:rsidRPr="003C1FE6" w:rsidRDefault="003C1FE6" w:rsidP="003C1FE6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3C1FE6">
        <w:rPr>
          <w:rStyle w:val="a6"/>
          <w:rFonts w:ascii="TH SarabunPSK" w:hAnsi="TH SarabunPSK" w:cs="TH SarabunPSK"/>
          <w:color w:val="333333"/>
          <w:sz w:val="32"/>
          <w:szCs w:val="32"/>
        </w:rPr>
        <w:t>2. </w:t>
      </w:r>
      <w:r w:rsidRPr="003C1FE6">
        <w:rPr>
          <w:rStyle w:val="a6"/>
          <w:rFonts w:ascii="TH SarabunPSK" w:hAnsi="TH SarabunPSK" w:cs="TH SarabunPSK"/>
          <w:color w:val="333333"/>
          <w:sz w:val="32"/>
          <w:szCs w:val="32"/>
          <w:cs/>
        </w:rPr>
        <w:t>โรคจากการติดเชื้อ</w:t>
      </w:r>
      <w:r w:rsidRPr="003C1FE6">
        <w:rPr>
          <w:rFonts w:ascii="TH SarabunPSK" w:hAnsi="TH SarabunPSK" w:cs="TH SarabunPSK"/>
          <w:color w:val="333333"/>
          <w:sz w:val="32"/>
          <w:szCs w:val="32"/>
        </w:rPr>
        <w:br/>
      </w:r>
      <w:r w:rsidRPr="003C1FE6">
        <w:rPr>
          <w:rFonts w:ascii="TH SarabunPSK" w:hAnsi="TH SarabunPSK" w:cs="TH SarabunPSK"/>
          <w:color w:val="333333"/>
          <w:sz w:val="32"/>
          <w:szCs w:val="32"/>
          <w:cs/>
        </w:rPr>
        <w:t>อันตรายจากขยะติดเชื้อโรค เช่น ถุงยางอนามัย ผ้าอนามัย กระดาษ</w:t>
      </w:r>
      <w:proofErr w:type="spellStart"/>
      <w:r w:rsidRPr="003C1FE6">
        <w:rPr>
          <w:rFonts w:ascii="TH SarabunPSK" w:hAnsi="TH SarabunPSK" w:cs="TH SarabunPSK"/>
          <w:color w:val="333333"/>
          <w:sz w:val="32"/>
          <w:szCs w:val="32"/>
          <w:cs/>
        </w:rPr>
        <w:t>ทิชชู่</w:t>
      </w:r>
      <w:proofErr w:type="spellEnd"/>
      <w:r w:rsidRPr="003C1FE6">
        <w:rPr>
          <w:rFonts w:ascii="TH SarabunPSK" w:hAnsi="TH SarabunPSK" w:cs="TH SarabunPSK"/>
          <w:color w:val="333333"/>
          <w:sz w:val="32"/>
          <w:szCs w:val="32"/>
          <w:cs/>
        </w:rPr>
        <w:t>ที่ใช้แล้ว สำลีเช็ดแผล เข็มฉีดยา ฯลฯ หรือขยะที่เป็นวัตถุมีคม เช่น ไม้แหลม แก้วแตก และโลหะมีคม ฯลฯ อาจจะทำให้เกิดโรคที่มาจากการติดเชื้อจากขยะดังกล่าวได้</w:t>
      </w:r>
    </w:p>
    <w:p w:rsidR="003C1FE6" w:rsidRPr="003C1FE6" w:rsidRDefault="003C1FE6" w:rsidP="003C1FE6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3C1FE6">
        <w:rPr>
          <w:rStyle w:val="a6"/>
          <w:rFonts w:ascii="TH SarabunPSK" w:hAnsi="TH SarabunPSK" w:cs="TH SarabunPSK"/>
          <w:color w:val="333333"/>
          <w:sz w:val="32"/>
          <w:szCs w:val="32"/>
        </w:rPr>
        <w:t>3. </w:t>
      </w:r>
      <w:r w:rsidRPr="003C1FE6">
        <w:rPr>
          <w:rStyle w:val="a6"/>
          <w:rFonts w:ascii="TH SarabunPSK" w:hAnsi="TH SarabunPSK" w:cs="TH SarabunPSK"/>
          <w:color w:val="333333"/>
          <w:sz w:val="32"/>
          <w:szCs w:val="32"/>
          <w:cs/>
        </w:rPr>
        <w:t>โรคภูมิแพ้</w:t>
      </w:r>
      <w:r w:rsidRPr="003C1FE6">
        <w:rPr>
          <w:rFonts w:ascii="TH SarabunPSK" w:hAnsi="TH SarabunPSK" w:cs="TH SarabunPSK"/>
          <w:color w:val="333333"/>
          <w:sz w:val="32"/>
          <w:szCs w:val="32"/>
        </w:rPr>
        <w:br/>
      </w:r>
      <w:r w:rsidRPr="003C1FE6">
        <w:rPr>
          <w:rFonts w:ascii="TH SarabunPSK" w:hAnsi="TH SarabunPSK" w:cs="TH SarabunPSK"/>
          <w:color w:val="333333"/>
          <w:sz w:val="32"/>
          <w:szCs w:val="32"/>
          <w:cs/>
        </w:rPr>
        <w:t>เกิดจากการสูดดมกลิ่นขยะ หรือฝุ่นละอองที่ปลิวฟุ้งกระจายมาจากเศษขยะชนิดต่างๆ ตลอดจนก๊าซหรือไอของสารพิษจากขยะอันตรายบางชนิดที่ระเหยหรือปล่อยสารออกมาเป็นฝุ่นผสมอยู่ในอากาศ เช่น สี น้ำมันรถยนต์ ฯลฯ นอกจากนี้การเผาขยะอาจทำให้มีสารอันตรายปะปนอยู่ในอากาศ ในรูปของไอหรือฝุ่นของสารเคมีต่าง ๆ ได้เช่นกัน</w:t>
      </w:r>
    </w:p>
    <w:p w:rsidR="003C1FE6" w:rsidRPr="003C1FE6" w:rsidRDefault="003C1FE6" w:rsidP="003C1FE6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3C1FE6">
        <w:rPr>
          <w:rStyle w:val="a6"/>
          <w:rFonts w:ascii="TH SarabunPSK" w:hAnsi="TH SarabunPSK" w:cs="TH SarabunPSK"/>
          <w:color w:val="333333"/>
          <w:sz w:val="32"/>
          <w:szCs w:val="32"/>
        </w:rPr>
        <w:t>4. </w:t>
      </w:r>
      <w:r w:rsidRPr="003C1FE6">
        <w:rPr>
          <w:rStyle w:val="a6"/>
          <w:rFonts w:ascii="TH SarabunPSK" w:hAnsi="TH SarabunPSK" w:cs="TH SarabunPSK"/>
          <w:color w:val="333333"/>
          <w:sz w:val="32"/>
          <w:szCs w:val="32"/>
          <w:cs/>
        </w:rPr>
        <w:t>โรคผิวหนัง</w:t>
      </w:r>
      <w:r w:rsidRPr="003C1FE6">
        <w:rPr>
          <w:rFonts w:ascii="TH SarabunPSK" w:hAnsi="TH SarabunPSK" w:cs="TH SarabunPSK"/>
          <w:color w:val="333333"/>
          <w:sz w:val="32"/>
          <w:szCs w:val="32"/>
        </w:rPr>
        <w:br/>
      </w:r>
      <w:r w:rsidRPr="003C1FE6">
        <w:rPr>
          <w:rFonts w:ascii="TH SarabunPSK" w:hAnsi="TH SarabunPSK" w:cs="TH SarabunPSK"/>
          <w:color w:val="333333"/>
          <w:sz w:val="32"/>
          <w:szCs w:val="32"/>
          <w:cs/>
        </w:rPr>
        <w:t>ขยะมีพิษบางชนิด เช่น ยาฆ่าแมลง ผลิตภัณฑ์ทำความสะอาด จะมีสารเคมีอันตรายประกอบ ถ้าหากสัมผัส</w:t>
      </w:r>
      <w:r w:rsidRPr="003C1FE6">
        <w:rPr>
          <w:rFonts w:ascii="TH SarabunPSK" w:hAnsi="TH SarabunPSK" w:cs="TH SarabunPSK"/>
          <w:color w:val="333333"/>
          <w:sz w:val="32"/>
          <w:szCs w:val="32"/>
          <w:cs/>
        </w:rPr>
        <w:lastRenderedPageBreak/>
        <w:t>หรือจับต้องโดยตรง จะทำให้ซึมเข้าสู่ผิวหนัง กระแสเลือด และเข้าสู่ร่างกายไปอย่างรวดเร็ว จนเกิดโรคต่างๆ ตามมา</w:t>
      </w:r>
    </w:p>
    <w:p w:rsidR="003C1FE6" w:rsidRPr="003C1FE6" w:rsidRDefault="003C1FE6" w:rsidP="003C1FE6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3C1FE6">
        <w:rPr>
          <w:rStyle w:val="a6"/>
          <w:rFonts w:ascii="TH SarabunPSK" w:hAnsi="TH SarabunPSK" w:cs="TH SarabunPSK"/>
          <w:color w:val="333333"/>
          <w:sz w:val="32"/>
          <w:szCs w:val="32"/>
        </w:rPr>
        <w:t>5. </w:t>
      </w:r>
      <w:r w:rsidRPr="003C1FE6">
        <w:rPr>
          <w:rStyle w:val="a6"/>
          <w:rFonts w:ascii="TH SarabunPSK" w:hAnsi="TH SarabunPSK" w:cs="TH SarabunPSK"/>
          <w:color w:val="333333"/>
          <w:sz w:val="32"/>
          <w:szCs w:val="32"/>
          <w:cs/>
        </w:rPr>
        <w:t>โรคมะเร็ง</w:t>
      </w:r>
      <w:r w:rsidRPr="003C1FE6">
        <w:rPr>
          <w:rFonts w:ascii="TH SarabunPSK" w:hAnsi="TH SarabunPSK" w:cs="TH SarabunPSK"/>
          <w:color w:val="333333"/>
          <w:sz w:val="32"/>
          <w:szCs w:val="32"/>
        </w:rPr>
        <w:br/>
      </w:r>
      <w:r w:rsidRPr="003C1FE6">
        <w:rPr>
          <w:rFonts w:ascii="TH SarabunPSK" w:hAnsi="TH SarabunPSK" w:cs="TH SarabunPSK"/>
          <w:color w:val="333333"/>
          <w:sz w:val="32"/>
          <w:szCs w:val="32"/>
          <w:cs/>
        </w:rPr>
        <w:t>ถ้าหากสูดดมอากาศเสีย หรือสัมผัสสารเคมีอันตรายต่างๆ อย่างต่อเนื่องเป็นระยะเวลานาน อาจทำให้เสี่ยงต่อการเป็นโรคมะเร็งผิวหนัง มะเร็งตับ หรือมะเร็งชนิดอื่นๆ ได้</w:t>
      </w:r>
    </w:p>
    <w:p w:rsidR="003C1FE6" w:rsidRPr="003C1FE6" w:rsidRDefault="003C1FE6" w:rsidP="003C1FE6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3C1FE6">
        <w:rPr>
          <w:rFonts w:ascii="TH SarabunPSK" w:hAnsi="TH SarabunPSK" w:cs="TH SarabunPSK"/>
          <w:color w:val="333333"/>
          <w:sz w:val="32"/>
          <w:szCs w:val="32"/>
          <w:cs/>
        </w:rPr>
        <w:t xml:space="preserve">นอกจากโรคดังกล่าวข้างต้นที่อาจเกิดขึ้นแล้ว การไม่แยกขยะยังส่งผลให้ประชาชนที่อาศัยโดยรอบพื้นที่ชุมชนและคนที่ทำอาชีพที่เกี่ยวข้องกับขยะ อาจมีอาการปวดศีรษะ คลื่นไส้ หรืออาเจียนจากกลิ่นไม่พึงประสงค์ของขยะมูลฝอยที่กำจัดได้ไม่หมดสิ้น ดังนั้นเราทุกคนควรลดปริมาณขยะด้วยการนำเอาขยะที่ยังสามารถใช้งานได้ไปหมุนเวียนเพื่อสร้างประโยชน์อีกครั้ง และยังช่วยลดโรคภัยต่างๆ ที่อาจเกิดขึ้นจากขยะ ซึ่งปัจจุบันมีหลายๆ องค์กรที่ออกมารณรงค์ให้ประชาชนช่วยกันแยกขยะ โครงการ </w:t>
      </w:r>
      <w:r w:rsidRPr="003C1FE6">
        <w:rPr>
          <w:rFonts w:ascii="TH SarabunPSK" w:hAnsi="TH SarabunPSK" w:cs="TH SarabunPSK"/>
          <w:color w:val="333333"/>
          <w:sz w:val="32"/>
          <w:szCs w:val="32"/>
        </w:rPr>
        <w:t>‘</w:t>
      </w:r>
      <w:r w:rsidRPr="003C1FE6">
        <w:rPr>
          <w:rFonts w:ascii="TH SarabunPSK" w:hAnsi="TH SarabunPSK" w:cs="TH SarabunPSK"/>
          <w:color w:val="333333"/>
          <w:sz w:val="32"/>
          <w:szCs w:val="32"/>
          <w:cs/>
        </w:rPr>
        <w:t>แยก แลก ยิ้ม</w:t>
      </w:r>
      <w:r w:rsidRPr="003C1FE6">
        <w:rPr>
          <w:rFonts w:ascii="TH SarabunPSK" w:hAnsi="TH SarabunPSK" w:cs="TH SarabunPSK"/>
          <w:color w:val="333333"/>
          <w:sz w:val="32"/>
          <w:szCs w:val="32"/>
        </w:rPr>
        <w:t xml:space="preserve">’ </w:t>
      </w:r>
      <w:r w:rsidRPr="003C1FE6">
        <w:rPr>
          <w:rFonts w:ascii="TH SarabunPSK" w:hAnsi="TH SarabunPSK" w:cs="TH SarabunPSK"/>
          <w:color w:val="333333"/>
          <w:sz w:val="32"/>
          <w:szCs w:val="32"/>
          <w:cs/>
        </w:rPr>
        <w:t>ของ ปตท. ก็เป็นอีกหนึ่งโครงการที่เชิญชวนทุกคนมาร่วมแยกขยะลงให้ถูกถังที่ปั๊มน้ำมัน ปตท. เพื่อช่วยกันลดปัญหาขยะของประเทศ และยังได้เป็นส่วนหนึ่งในการสร้างรอยยิ้มอันสดใสแก่ชุมชนต่างๆ โดยรอบปั๊มน้ำมัน ปตท. ทั่วประเทศอีกด้วยครับ</w:t>
      </w:r>
    </w:p>
    <w:p w:rsidR="003C1FE6" w:rsidRDefault="003C1FE6" w:rsidP="003C1FE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1FE6" w:rsidRDefault="003C1FE6" w:rsidP="003C1FE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1FE6" w:rsidRDefault="003C1FE6" w:rsidP="003C1FE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1FE6" w:rsidRDefault="003C1FE6" w:rsidP="003C1FE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1FE6" w:rsidRDefault="003C1FE6" w:rsidP="003C1FE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1FE6" w:rsidRDefault="003C1FE6" w:rsidP="003C1FE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1FE6" w:rsidRDefault="003C1FE6" w:rsidP="003C1FE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1FE6" w:rsidRDefault="003C1FE6" w:rsidP="003C1FE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1FE6" w:rsidRDefault="003C1FE6" w:rsidP="003C1FE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1FE6" w:rsidRDefault="003C1FE6" w:rsidP="003C1FE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1FE6" w:rsidRDefault="003C1FE6" w:rsidP="003C1FE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1FE6" w:rsidRDefault="003C1FE6" w:rsidP="003C1FE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1FE6" w:rsidRDefault="003C1FE6" w:rsidP="003C1FE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3C1F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บทที่3</w:t>
      </w:r>
    </w:p>
    <w:p w:rsidR="003C1FE6" w:rsidRDefault="003C1FE6" w:rsidP="003C1FE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</w:t>
      </w:r>
    </w:p>
    <w:p w:rsidR="003C1FE6" w:rsidRDefault="003C1FE6" w:rsidP="003C1FE6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คณะผู้จัดทำวิจัยเรื่อง การแก้ปัญหาขยะของนักเรียนชั้นมัธยมศึกษาปีที่2/9</w:t>
      </w:r>
    </w:p>
    <w:p w:rsidR="003C1FE6" w:rsidRDefault="003C1FE6" w:rsidP="003C1FE6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โรงเรียนสตรีอ่างทอง อำเภอเมือง จังหวัดอ่างทอง โดยมีวิธีการดำเนินงานดังนี้</w:t>
      </w:r>
    </w:p>
    <w:p w:rsidR="003C1FE6" w:rsidRPr="006A447E" w:rsidRDefault="003C1FE6" w:rsidP="003C1FE6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6A44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ขั้นตอนการดำเนิน</w:t>
      </w:r>
    </w:p>
    <w:p w:rsidR="003C1FE6" w:rsidRDefault="003C1FE6" w:rsidP="003C1F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1 ขอ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อณุมัติ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เรื่องการแก้ปัญหาขยะ</w:t>
      </w:r>
    </w:p>
    <w:p w:rsidR="003C1FE6" w:rsidRDefault="003C1FE6" w:rsidP="003C1F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2 ศึกษาเนื้อหา</w:t>
      </w:r>
    </w:p>
    <w:p w:rsidR="003C1FE6" w:rsidRDefault="003C1FE6" w:rsidP="003C1F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3 จัดเตรียมเครื่องมือที่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ใฃ้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ในการวิจัย</w:t>
      </w:r>
    </w:p>
    <w:p w:rsidR="003C1FE6" w:rsidRDefault="003C1FE6" w:rsidP="003C1F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4 จัดทำแบบสอบถามความคิดเห็น</w:t>
      </w:r>
    </w:p>
    <w:p w:rsidR="003C1FE6" w:rsidRDefault="003C1FE6" w:rsidP="003C1F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5 นำแบบประเมินผลหา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ค่าฉลี่ย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และร้อยละ</w:t>
      </w:r>
    </w:p>
    <w:p w:rsidR="003C1FE6" w:rsidRDefault="003C1FE6" w:rsidP="003C1F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6 ปรับปรุงแบบประเมินผล</w:t>
      </w:r>
    </w:p>
    <w:p w:rsidR="003C1FE6" w:rsidRPr="006A447E" w:rsidRDefault="003C1FE6" w:rsidP="003C1FE6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6A44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เครื่องมือในการดำเนินงาน</w:t>
      </w:r>
    </w:p>
    <w:p w:rsidR="003C1FE6" w:rsidRDefault="003C1FE6" w:rsidP="003C1F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1 แบบสอบถาม</w:t>
      </w:r>
    </w:p>
    <w:p w:rsidR="003C1FE6" w:rsidRDefault="003C1FE6" w:rsidP="003C1F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2 ถังขยะรีไซเคิล</w:t>
      </w:r>
    </w:p>
    <w:p w:rsidR="003C1FE6" w:rsidRPr="006A447E" w:rsidRDefault="003C1FE6" w:rsidP="003C1FE6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6A44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วิธีการเก็บข้อมูล</w:t>
      </w:r>
    </w:p>
    <w:p w:rsidR="003C1FE6" w:rsidRDefault="003C1FE6" w:rsidP="003C1F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ตอนที่1 นำมาวิเคราะห์ด้วยคอมพิวเตอร์เพื่อหาร้อยละจากแบบสอบถาม</w:t>
      </w:r>
    </w:p>
    <w:p w:rsidR="003C1FE6" w:rsidRDefault="003C1FE6" w:rsidP="003C1F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ตอนที่2 ทำแบบสอบถามที่ผ่านการปรับปรุงและลำดับความคิดเห็น</w:t>
      </w:r>
      <w:r w:rsidR="006A447E">
        <w:rPr>
          <w:rFonts w:ascii="TH SarabunPSK" w:hAnsi="TH SarabunPSK" w:cs="TH SarabunPSK" w:hint="cs"/>
          <w:sz w:val="32"/>
          <w:szCs w:val="32"/>
          <w:cs/>
        </w:rPr>
        <w:t>พึงพอใจในแต่ละข้อในการเก็บข้อมูล</w:t>
      </w:r>
    </w:p>
    <w:p w:rsidR="006A447E" w:rsidRDefault="006A447E" w:rsidP="003C1F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6A447E" w:rsidRDefault="006A447E" w:rsidP="003C1FE6">
      <w:pPr>
        <w:rPr>
          <w:rFonts w:ascii="TH SarabunPSK" w:hAnsi="TH SarabunPSK" w:cs="TH SarabunPSK" w:hint="cs"/>
          <w:sz w:val="32"/>
          <w:szCs w:val="32"/>
        </w:rPr>
      </w:pPr>
    </w:p>
    <w:p w:rsidR="006A447E" w:rsidRDefault="006A447E" w:rsidP="003C1FE6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6A447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6A44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วิเคราะห์ข้อมูล</w:t>
      </w:r>
    </w:p>
    <w:p w:rsidR="006A447E" w:rsidRPr="006A447E" w:rsidRDefault="006A447E" w:rsidP="003C1FE6">
      <w:pPr>
        <w:rPr>
          <w:rFonts w:ascii="TH SarabunPSK" w:hAnsi="TH SarabunPSK" w:cs="TH SarabunPSK" w:hint="cs"/>
          <w:sz w:val="32"/>
          <w:szCs w:val="32"/>
          <w:cs/>
        </w:rPr>
      </w:pPr>
      <w:r w:rsidRPr="006A447E">
        <w:rPr>
          <w:rFonts w:ascii="TH SarabunPSK" w:hAnsi="TH SarabunPSK" w:cs="TH SarabunPSK" w:hint="cs"/>
          <w:sz w:val="32"/>
          <w:szCs w:val="32"/>
          <w:cs/>
        </w:rPr>
        <w:t xml:space="preserve">                  1 ตรวจสอบความถูกต้องของแบบสอบถามที่ได้รับคืน</w:t>
      </w:r>
      <w:bookmarkStart w:id="0" w:name="_GoBack"/>
      <w:bookmarkEnd w:id="0"/>
    </w:p>
    <w:p w:rsidR="006A447E" w:rsidRPr="006A447E" w:rsidRDefault="006A447E" w:rsidP="003C1FE6">
      <w:pPr>
        <w:rPr>
          <w:rFonts w:ascii="TH SarabunPSK" w:hAnsi="TH SarabunPSK" w:cs="TH SarabunPSK"/>
          <w:sz w:val="32"/>
          <w:szCs w:val="32"/>
          <w:cs/>
        </w:rPr>
      </w:pPr>
      <w:r w:rsidRPr="006A447E">
        <w:rPr>
          <w:rFonts w:ascii="TH SarabunPSK" w:hAnsi="TH SarabunPSK" w:cs="TH SarabunPSK" w:hint="cs"/>
          <w:sz w:val="32"/>
          <w:szCs w:val="32"/>
          <w:cs/>
        </w:rPr>
        <w:t xml:space="preserve">                   2 นำข้อมูลมาวิเคราะห์</w:t>
      </w:r>
    </w:p>
    <w:p w:rsidR="003C1FE6" w:rsidRPr="003C1FE6" w:rsidRDefault="003C1FE6" w:rsidP="003C1FE6">
      <w:pPr>
        <w:rPr>
          <w:rFonts w:ascii="TH SarabunPSK" w:hAnsi="TH SarabunPSK" w:cs="TH SarabunPSK"/>
          <w:sz w:val="32"/>
          <w:szCs w:val="32"/>
        </w:rPr>
      </w:pPr>
      <w:r w:rsidRPr="003C1FE6">
        <w:rPr>
          <w:rFonts w:ascii="TH SarabunPSK" w:hAnsi="TH SarabunPSK" w:cs="TH SarabunPSK"/>
          <w:sz w:val="32"/>
          <w:szCs w:val="32"/>
        </w:rPr>
        <w:t xml:space="preserve">                                </w:t>
      </w:r>
    </w:p>
    <w:p w:rsidR="003C1FE6" w:rsidRPr="003C1FE6" w:rsidRDefault="003C1FE6" w:rsidP="003C1FE6">
      <w:pPr>
        <w:rPr>
          <w:rFonts w:ascii="TH SarabunPSK" w:hAnsi="TH SarabunPSK" w:cs="TH SarabunPSK"/>
          <w:sz w:val="32"/>
          <w:szCs w:val="32"/>
        </w:rPr>
      </w:pPr>
    </w:p>
    <w:p w:rsidR="004B28FA" w:rsidRPr="004B28FA" w:rsidRDefault="004B28FA" w:rsidP="004B28FA"/>
    <w:p w:rsidR="004B28FA" w:rsidRPr="004B28FA" w:rsidRDefault="004B28FA" w:rsidP="004B28FA">
      <w:pPr>
        <w:rPr>
          <w:rFonts w:ascii="TH SarabunPSK" w:hAnsi="TH SarabunPSK" w:cs="TH SarabunPSK"/>
          <w:sz w:val="32"/>
          <w:szCs w:val="32"/>
        </w:rPr>
      </w:pPr>
    </w:p>
    <w:p w:rsidR="004B28FA" w:rsidRPr="004B28FA" w:rsidRDefault="004B28FA" w:rsidP="004B28FA">
      <w:pPr>
        <w:rPr>
          <w:rFonts w:ascii="TH SarabunPSK" w:hAnsi="TH SarabunPSK" w:cs="TH SarabunPSK"/>
          <w:sz w:val="32"/>
          <w:szCs w:val="32"/>
        </w:rPr>
      </w:pPr>
    </w:p>
    <w:p w:rsidR="004B28FA" w:rsidRPr="004B28FA" w:rsidRDefault="004B28FA" w:rsidP="004B28FA">
      <w:r>
        <w:t xml:space="preserve">   </w:t>
      </w:r>
    </w:p>
    <w:p w:rsidR="004B28FA" w:rsidRPr="004B28FA" w:rsidRDefault="004B28FA" w:rsidP="004B28FA">
      <w:r>
        <w:t xml:space="preserve">                              </w:t>
      </w:r>
    </w:p>
    <w:p w:rsidR="004B28FA" w:rsidRPr="004B28FA" w:rsidRDefault="004B28FA" w:rsidP="004B28FA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</w:pPr>
    </w:p>
    <w:p w:rsidR="004B28FA" w:rsidRPr="004B28FA" w:rsidRDefault="004B28FA" w:rsidP="00AB77D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B28FA" w:rsidRPr="004B2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D3"/>
    <w:rsid w:val="003C1FE6"/>
    <w:rsid w:val="004B28FA"/>
    <w:rsid w:val="006A447E"/>
    <w:rsid w:val="007E43D5"/>
    <w:rsid w:val="00950A64"/>
    <w:rsid w:val="00AB77D3"/>
    <w:rsid w:val="00F475D1"/>
    <w:rsid w:val="00F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28FA"/>
    <w:rPr>
      <w:i/>
      <w:iCs/>
    </w:rPr>
  </w:style>
  <w:style w:type="character" w:styleId="a4">
    <w:name w:val="Hyperlink"/>
    <w:basedOn w:val="a0"/>
    <w:uiPriority w:val="99"/>
    <w:semiHidden/>
    <w:unhideWhenUsed/>
    <w:rsid w:val="004B28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B28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B2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3C1F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28FA"/>
    <w:rPr>
      <w:i/>
      <w:iCs/>
    </w:rPr>
  </w:style>
  <w:style w:type="character" w:styleId="a4">
    <w:name w:val="Hyperlink"/>
    <w:basedOn w:val="a0"/>
    <w:uiPriority w:val="99"/>
    <w:semiHidden/>
    <w:unhideWhenUsed/>
    <w:rsid w:val="004B28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B28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B2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3C1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AA%E0%B8%96%E0%B8%B4%E0%B8%95%E0%B8%B4" TargetMode="External"/><Relationship Id="rId13" Type="http://schemas.openxmlformats.org/officeDocument/2006/relationships/hyperlink" Target="https://th.wikipedia.org/wiki/%E0%B8%82%E0%B8%A2%E0%B8%B0%E0%B8%8A%E0%B8%B8%E0%B8%A1%E0%B8%8A%E0%B8%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.wikipedia.org/wiki/%E0%B8%82%E0%B9%89%E0%B8%AD%E0%B8%A1%E0%B8%B9%E0%B8%A5" TargetMode="External"/><Relationship Id="rId12" Type="http://schemas.openxmlformats.org/officeDocument/2006/relationships/hyperlink" Target="https://th.wikipedia.org/wiki/%E0%B8%81%E0%B8%B2%E0%B8%A3%E0%B9%81%E0%B8%9B%E0%B8%A3%E0%B9%83%E0%B8%8A%E0%B9%89%E0%B9%83%E0%B8%AB%E0%B8%A1%E0%B9%8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h.wikipedia.org/wiki/%E0%B8%84%E0%B8%B3%E0%B8%96%E0%B8%B2%E0%B8%A1" TargetMode="External"/><Relationship Id="rId11" Type="http://schemas.openxmlformats.org/officeDocument/2006/relationships/hyperlink" Target="https://th.wikipedia.org/w/index.php?title=%E0%B9%80%E0%B8%A8%E0%B8%A9%E0%B9%82%E0%B8%A5%E0%B8%AB%E0%B8%B0&amp;action=edit&amp;redlink=1" TargetMode="External"/><Relationship Id="rId5" Type="http://schemas.openxmlformats.org/officeDocument/2006/relationships/hyperlink" Target="https://th.wikipedia.org/wiki/%E0%B8%81%E0%B8%B2%E0%B8%A3%E0%B8%A7%E0%B8%B4%E0%B8%88%E0%B8%B1%E0%B8%A2" TargetMode="External"/><Relationship Id="rId15" Type="http://schemas.openxmlformats.org/officeDocument/2006/relationships/hyperlink" Target="https://th.wikipedia.org/w/index.php?title=%E0%B8%99%E0%B9%89%E0%B8%B3%E0%B8%9C%E0%B8%B4%E0%B8%A7%E0%B8%94%E0%B8%B4%E0%B8%99&amp;action=edit&amp;redlink=1" TargetMode="External"/><Relationship Id="rId10" Type="http://schemas.openxmlformats.org/officeDocument/2006/relationships/hyperlink" Target="https://th.wikipedia.org/wiki/%E0%B8%AD%E0%B8%B1%E0%B8%95%E0%B8%A7%E0%B8%B4%E0%B8%AA%E0%B8%B1%E0%B8%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.wikipedia.org/w/index.php?title=%E0%B8%9F%E0%B8%A3%E0%B8%B2%E0%B8%99%E0%B8%8B%E0%B8%B4%E0%B8%AA_%E0%B8%81%E0%B8%B1%E0%B8%A5%E0%B8%95%E0%B8%B1%E0%B8%99&amp;action=edit&amp;redlink=1" TargetMode="External"/><Relationship Id="rId14" Type="http://schemas.openxmlformats.org/officeDocument/2006/relationships/hyperlink" Target="https://th.wikipedia.org/wiki/%E0%B8%99%E0%B9%89%E0%B8%B3%E0%B9%80%E0%B8%AA%E0%B8%B5%E0%B8%A2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2019-03-02T08:21:00Z</dcterms:created>
  <dcterms:modified xsi:type="dcterms:W3CDTF">2019-03-02T08:21:00Z</dcterms:modified>
</cp:coreProperties>
</file>