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A8" w:rsidRPr="00720CA8" w:rsidRDefault="00720CA8" w:rsidP="00720CA8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0CA8">
        <w:rPr>
          <w:rFonts w:ascii="TH SarabunIT๙" w:hAnsi="TH SarabunIT๙" w:cs="TH SarabunIT๙"/>
          <w:b/>
          <w:bCs/>
          <w:sz w:val="36"/>
          <w:szCs w:val="36"/>
          <w:cs/>
        </w:rPr>
        <w:t>บทที่ 1</w:t>
      </w:r>
    </w:p>
    <w:p w:rsidR="00720CA8" w:rsidRPr="00720CA8" w:rsidRDefault="00720CA8" w:rsidP="00720CA8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0CA8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720CA8" w:rsidRPr="00720CA8" w:rsidRDefault="00720CA8" w:rsidP="00720CA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ที่มาและความสำคัญ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     น้ำ เป็นปัจจัยที่สำคัญในการดำรงชีวิตมนุษย์ นอกเหนือจากการอุปโภคบริโภคในชีวิตประจำวันแล้ว น้ำยังมีบทบาทสูงในการรังสรรค์อา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รย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ธรรมความมั่นคงและมั่งคั่งของสังคม มนุษย์ชาติได้ประโยชน์ มหาศาลจากทรัพยากรน้ำมาโดยตลอด แต่ในปัจจุบันปัญหาการขาดแคลนน้ำ และการเกิดมลพิษทางน้ำ ยิ่งทวีความรุนแรงขึ้นทุกขณะ เนื่องจากผู้ใช้น้ำส่วนใหญ่ขาดความรับรู้และจิตสำนึกรับผิดชอบต่อปัญหาที่เกิดขึ้นในอนาคตอันใกล้สถานการณ์ของทรัพยากรน้ำอาจเกิดปัญหาใหญ่ถึงขั้นวิกฤติ โดยเฉพาะในด้าน การขาดแคลนน้ำทั้งนี้เนื่องจากแนวโน้มที่จะเกิดภัยแล้งมากขึ้นน้ำในแหล่งน้ำต่าง ๆ มีคุณภาพลดลงการใช้น้ำฟุ่มเฟือยในกิจการต่าง ๆ อันได้แก่ เกษตรกรรม อุตสาหกรรม พาณิชยกรรม การใช้น้ำในครัวเรือน และธุรกิจ บริการต่าง ๆ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   น้ำเสียและแหล่งกำเนิดน้ำเสีย น้ำเสีย ตามพระราชบัญญัติส่งเสริมและรักษาคุณภาพสิ่งแวดล้อมแห่งชาติ พ.ศ.2535 หมายถึง ของเสียที่อยู่ในสภาพของเหลวรวมทั้งมลสารที่ปะปนและปนเปื้อนอยู่ในของเหลวนั้น แหล่งกำเนิดมลพิษที่ส่งผลกระทบต่อคุณภาพน้ำในแหล่งน้ำแบ่งออกเป็น 2 ประเภทใหญ่ ๆ ได้แก่ แหล่งที่มีจุดกำเนิดแน่นอน (</w:t>
      </w:r>
      <w:r w:rsidRPr="00720CA8">
        <w:rPr>
          <w:rFonts w:ascii="TH SarabunIT๙" w:hAnsi="TH SarabunIT๙" w:cs="TH SarabunIT๙"/>
          <w:sz w:val="32"/>
          <w:szCs w:val="32"/>
        </w:rPr>
        <w:t>Point Source</w:t>
      </w:r>
      <w:r w:rsidRPr="00720CA8">
        <w:rPr>
          <w:rFonts w:ascii="TH SarabunIT๙" w:hAnsi="TH SarabunIT๙" w:cs="TH SarabunIT๙"/>
          <w:sz w:val="32"/>
          <w:szCs w:val="32"/>
          <w:cs/>
        </w:rPr>
        <w:t>) ได้แก่ แหล่งชุมชน โรงงานอุตสาหกรรม เป็นต้น และแหล่ง ที่มีจุดกำเนิดไม่แน่นอน (</w:t>
      </w:r>
      <w:r w:rsidRPr="00720CA8">
        <w:rPr>
          <w:rFonts w:ascii="TH SarabunIT๙" w:hAnsi="TH SarabunIT๙" w:cs="TH SarabunIT๙"/>
          <w:sz w:val="32"/>
          <w:szCs w:val="32"/>
        </w:rPr>
        <w:t>Non</w:t>
      </w:r>
      <w:r w:rsidRPr="00720CA8">
        <w:rPr>
          <w:rFonts w:ascii="TH SarabunIT๙" w:hAnsi="TH SarabunIT๙" w:cs="TH SarabunIT๙"/>
          <w:sz w:val="32"/>
          <w:szCs w:val="32"/>
          <w:cs/>
        </w:rPr>
        <w:t>-</w:t>
      </w:r>
      <w:r w:rsidRPr="00720CA8">
        <w:rPr>
          <w:rFonts w:ascii="TH SarabunIT๙" w:hAnsi="TH SarabunIT๙" w:cs="TH SarabunIT๙"/>
          <w:sz w:val="32"/>
          <w:szCs w:val="32"/>
        </w:rPr>
        <w:t>Point Source</w:t>
      </w:r>
      <w:r w:rsidRPr="00720CA8">
        <w:rPr>
          <w:rFonts w:ascii="TH SarabunIT๙" w:hAnsi="TH SarabunIT๙" w:cs="TH SarabunIT๙"/>
          <w:sz w:val="32"/>
          <w:szCs w:val="32"/>
          <w:cs/>
        </w:rPr>
        <w:t>) ได้แก่ การเกษตร เป็นต้น น้ำเสียจากชุมชนได้แก่ น้ำเสียที่เกิดจากกิจกรรมต่าง ๆ ของประชาชนที่อาศัยอยู่ในชุมชน น้ำเสียนี้ มีสกปรกในรูปของสารอินทรีย์สูงน้ำเสียจากอุตสาหกรรมได้แก่ น้ำเสียที่เกิดจากกระบวนการอุตสาหกรรม ตั้งแต่ขั้นตอนการล้างวัตถุดิบ กระบวนการผลิตจนถึงการทำความสะอาดโรงงาน รวมทั้งน้ำเสียที่ยังไม่ได้รับการบำบัดหรือน้ำเสียที่ผ่านการบำบัดแล้ว แต่ยังไม่เป็นไปตามมาตรฐานน้ำทิ้งอุตสาหกรรม องค์ประกอบของน้ำทิ้งจากโรงงานอุตสาหกรรมจะแตกต่างกัน ขึ้นอยู่กับอัตราการไหลของน้ำทิ้งประเภทและขนาดของโรงงานน้ำเสียจากเกษตรกรรมได้แก่น้ำเสียที่เกิดจากกิจกรรมทางการเพาะปลูก การเลี้ยงสัตว์   ภาวะมลพิษทางน้ำ (</w:t>
      </w:r>
      <w:r w:rsidRPr="00720CA8">
        <w:rPr>
          <w:rFonts w:ascii="TH SarabunIT๙" w:hAnsi="TH SarabunIT๙" w:cs="TH SarabunIT๙"/>
          <w:sz w:val="32"/>
          <w:szCs w:val="32"/>
        </w:rPr>
        <w:t>water pollution</w:t>
      </w:r>
      <w:r w:rsidRPr="00720CA8">
        <w:rPr>
          <w:rFonts w:ascii="TH SarabunIT๙" w:hAnsi="TH SarabunIT๙" w:cs="TH SarabunIT๙"/>
          <w:sz w:val="32"/>
          <w:szCs w:val="32"/>
          <w:cs/>
        </w:rPr>
        <w:t>) มีความหมายในลักษณะเดียวกันกับภาวะมลพิษทางอากาศ (</w:t>
      </w:r>
      <w:r w:rsidRPr="00720CA8">
        <w:rPr>
          <w:rFonts w:ascii="TH SarabunIT๙" w:hAnsi="TH SarabunIT๙" w:cs="TH SarabunIT๙"/>
          <w:sz w:val="32"/>
          <w:szCs w:val="32"/>
        </w:rPr>
        <w:t>air pollution</w:t>
      </w:r>
      <w:r w:rsidRPr="00720CA8">
        <w:rPr>
          <w:rFonts w:ascii="TH SarabunIT๙" w:hAnsi="TH SarabunIT๙" w:cs="TH SarabunIT๙"/>
          <w:sz w:val="32"/>
          <w:szCs w:val="32"/>
          <w:cs/>
        </w:rPr>
        <w:t>) นั่นคือหมายถึงการที่แหล่งน้ำ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 xml:space="preserve"> มีสิ่งของบางอย่างเจือปนอยู่ ซึ่งสิ่งของที่เจือปนนั้นสามารถทำให้ผู้ที่สัมผัส จะโดยทางผิวกาย หรือบริโภคหรือหายใจกลิ่นไอเข้าไป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เกิดพยาธิสภาพได้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หรือกล่าวอีกนัยหนึ่งคือเกิดเป็นโรคนั่นเอง เรียกว่า โรคเหตุมลพิษทางน้ำชนิดสิ่งเจือปน สิ่งเจือปนในแหล่งน้ำ มีทั้งสิ่งมีชีวิตที่เป็นเชื้อก่อโรค (</w:t>
      </w:r>
      <w:r w:rsidRPr="00720CA8">
        <w:rPr>
          <w:rFonts w:ascii="TH SarabunIT๙" w:hAnsi="TH SarabunIT๙" w:cs="TH SarabunIT๙"/>
          <w:sz w:val="32"/>
          <w:szCs w:val="32"/>
        </w:rPr>
        <w:t>infectious agent</w:t>
      </w:r>
      <w:r w:rsidRPr="00720CA8">
        <w:rPr>
          <w:rFonts w:ascii="TH SarabunIT๙" w:hAnsi="TH SarabunIT๙" w:cs="TH SarabunIT๙"/>
          <w:sz w:val="32"/>
          <w:szCs w:val="32"/>
          <w:cs/>
        </w:rPr>
        <w:t>) เช่นเชื้อ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ทัยฟอยด์</w:t>
      </w:r>
      <w:proofErr w:type="spellEnd"/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พารา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ทัยฟอยด์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 xml:space="preserve"> และเชื้อบิด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และสิ่งมีชีวิตที่ก่อโรค ทางโซ่อาหาร เช่น พวก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โน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แฟล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เกลเลต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และมีสสาร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 xml:space="preserve"> ซึ่งบางชนิดเป็นสารพิษอยู่ในตัวเอง (</w:t>
      </w:r>
      <w:r w:rsidRPr="00720CA8">
        <w:rPr>
          <w:rFonts w:ascii="TH SarabunIT๙" w:hAnsi="TH SarabunIT๙" w:cs="TH SarabunIT๙"/>
          <w:sz w:val="32"/>
          <w:szCs w:val="32"/>
        </w:rPr>
        <w:t>toxic agent</w:t>
      </w:r>
      <w:r w:rsidRPr="00720CA8">
        <w:rPr>
          <w:rFonts w:ascii="TH SarabunIT๙" w:hAnsi="TH SarabunIT๙" w:cs="TH SarabunIT๙"/>
          <w:sz w:val="32"/>
          <w:szCs w:val="32"/>
          <w:cs/>
        </w:rPr>
        <w:t>) เช่น สารหนู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ศัยอะ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ไน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ด์</w:t>
      </w:r>
      <w:proofErr w:type="spellEnd"/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ปรอท</w:t>
      </w:r>
      <w:r w:rsidRPr="00720CA8">
        <w:rPr>
          <w:rFonts w:ascii="TH SarabunIT๙" w:hAnsi="TH SarabunIT๙" w:cs="TH SarabunIT๙"/>
          <w:sz w:val="32"/>
          <w:szCs w:val="32"/>
        </w:rPr>
        <w:t>,</w:t>
      </w:r>
      <w:r w:rsidRPr="00720CA8">
        <w:rPr>
          <w:rFonts w:ascii="TH SarabunIT๙" w:hAnsi="TH SarabunIT๙" w:cs="TH SarabunIT๙"/>
          <w:sz w:val="32"/>
          <w:szCs w:val="32"/>
          <w:cs/>
        </w:rPr>
        <w:t>และสารบางชนิดที่เมื่อมีปริมาณน้อยไม่เป็นพิษต่อร่างกายแต่ถ้ามีปริมาณมากจนเกินขีดปลอดภัยก็สามารถทำอันตรายต่อร่างกายได้ เช่นสารเคมีอินทรีย์ และโลหะบางอย่าง ซึ่งรวมสารตะกั่วด้วย ภาวะมลพิษในทะเลนอกจากมีสิ่งเจือปน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 xml:space="preserve"> มาจากแม่น้ำ ลำคลอง ที่มาบรรจบ และจากบ้านเรือนและโรงงานอุตสาหกรรมบนชายฝั่งแล้ว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ยังมีสารพิษที่เกิดอยู่ในธรรมชาติของสิ่งมีชีวิตเช่นสารชีวพิษ (</w:t>
      </w:r>
      <w:proofErr w:type="spellStart"/>
      <w:r w:rsidRPr="00720CA8">
        <w:rPr>
          <w:rFonts w:ascii="TH SarabunIT๙" w:hAnsi="TH SarabunIT๙" w:cs="TH SarabunIT๙"/>
          <w:sz w:val="32"/>
          <w:szCs w:val="32"/>
        </w:rPr>
        <w:t>biotoxin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) ในแบคทีเรีย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ในแพลง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ตอนพืชและในสัตว์ทะเล (ปลา ปู กุ้ง หอย และ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) สารพิษในกลุ่มนี้เข้าสู่คนและสัตว์โดยการบริโภค หรือถูกตำถูกแทงหรือต่อย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หรือเข้าไปอยู่ใน</w:t>
      </w:r>
      <w:r w:rsidRPr="00720CA8">
        <w:rPr>
          <w:rFonts w:ascii="TH SarabunIT๙" w:hAnsi="TH SarabunIT๙" w:cs="TH SarabunIT๙"/>
          <w:sz w:val="32"/>
          <w:szCs w:val="32"/>
          <w:cs/>
        </w:rPr>
        <w:lastRenderedPageBreak/>
        <w:t>วงโซ่อาหารธรรมชาติแหล่งสารเจือปนที่มีศักยภาพเป็นพิษ การที่มิประชากรรวมอยู่เป็นชุมชนใหญ่ ณ ที่ใด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การผลิตขยะ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 xml:space="preserve"> และน้ำเสียจากชุมชน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กากอุตสาหกรรมและน้ำเสียที่เป็นพิษจะทวีเพิ่มขึ้น ดังนั้นหากการกำจัดขยะและน้ำเสีย ยังไม่ได้สัดส่วนกับอัตราที่เกิดขึ้น ประกอบกับความมักง่ายและความเห็นแก่ตัวของมนุษย์ ทำให้มีการสะสมสาร มลพิษ และการปนเปื้อนในสิ่งแวดล้อมมากขึ้น แหล่งน้ำเป็นจุดหนึ่งที่ได้รับผลกระทบจากการทิ้งขยะและปล่อยน้ำเสีย รวมทั้งสิ่งปฏิกูลด้วย ทำให้เกิดภาวะมลพิษทางน้ำ สารมลพิษในแหล่งน้ำยังเกิดได้จากปรากฎการณ์ธรรมชาติ เช่น ฝนที่ตกผ่านชั้นบรรยากาศ นำเอาสารที่เป็นกรด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ฝุ่นละออง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โลหะหนัก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ไนโตรเจน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ฟอสฟอรัส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หรือสารมลพิษจากภูเขาไฟระเบิด และไฟไหม้ป่าที่พัดพาเถ้าควันมากับลม สารมลพิษทางทะเลได้จากหลายแหล่ง นอกเหนือไปจากที่ได้รับจากแม่น้ำที่ไหลลงสู่ทะเล ได้แก่ การบุกรุกป่าชายเลนทำนากุ้งและถ่ายเทน้ำที่เลี้ยงกุ้ง จนเป็นเหตุให้เกิดมลพิษในท้องทะเล และในแหล่งน้ำบนผืนแผ่นดินด้านใน นอกจากนั้นยังมีแหล่งสารชีวพิษในสิ่งมีชีวิตในท้องทะเลเอง หรือในวงโซ่อาหาร และที่เกิดจากน้ำมือมนุษย์เช่นเดียวกับการเกิดภาวะมลพิษในแม่น้ำลำคลอง อาทิ การทิ้งเท</w:t>
      </w:r>
      <w:r w:rsidRPr="00720CA8">
        <w:rPr>
          <w:rFonts w:ascii="TH SarabunIT๙" w:hAnsi="TH SarabunIT๙" w:cs="TH SarabunIT๙"/>
          <w:sz w:val="32"/>
          <w:szCs w:val="32"/>
        </w:rPr>
        <w:t xml:space="preserve">, </w:t>
      </w:r>
      <w:r w:rsidRPr="00720CA8">
        <w:rPr>
          <w:rFonts w:ascii="TH SarabunIT๙" w:hAnsi="TH SarabunIT๙" w:cs="TH SarabunIT๙"/>
          <w:sz w:val="32"/>
          <w:szCs w:val="32"/>
          <w:cs/>
        </w:rPr>
        <w:t>และจากกิจกรรมที่พื้นท้องทะเล ภาวะมลพิษทางทะเลที่ อยู่ในขั้นวิกฤตในขณะนี้เกิดจากการเพิ่มธาตุอาหารที่เกินพอ (</w:t>
      </w:r>
      <w:r w:rsidRPr="00720CA8">
        <w:rPr>
          <w:rFonts w:ascii="TH SarabunIT๙" w:hAnsi="TH SarabunIT๙" w:cs="TH SarabunIT๙"/>
          <w:sz w:val="32"/>
          <w:szCs w:val="32"/>
        </w:rPr>
        <w:t>eutrophication</w:t>
      </w:r>
      <w:r w:rsidRPr="00720CA8">
        <w:rPr>
          <w:rFonts w:ascii="TH SarabunIT๙" w:hAnsi="TH SarabunIT๙" w:cs="TH SarabunIT๙"/>
          <w:sz w:val="32"/>
          <w:szCs w:val="32"/>
          <w:cs/>
        </w:rPr>
        <w:t>) ดังกล่าวในตอนต้นว่าภาวะมลพิษทางน้ำในแหล่งน้ำมีสิ่งเจือปนหลายประเภท มีทั้งสิ่งมีชีวิตที่เป็นเชื้อก่อโรคโดยตรง จุลชีพหรือพืชน้ำที่มีสารชีวพิษ จนถึงสัตว์พิษที่ทำร้ายมนุษย์ และสิ่งเจือปนที่เป็นสารเคมีอินทรีย์และสารเคมีอนินทรี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 xml:space="preserve"> จนถึงสารคอลลอยด์ และสารแขวนลอย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   จากความเป็นมาและความสำคัญดังกล่าวแล้ว ทำให้ผู้ศึกษาค้นคว้ามีความสนใจที่จะ ทำการศึกษาเรื่อง “มลพิษทางน้ำ” เพราะ “น้ำ”เป็นปัจจัย ต่อการดำรงชีวิตของสิ่งมีชีวิต 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 xml:space="preserve"> นอกจากอุปโภคและบริโภคนี้ น้ำยังมีบทบาทสูงในการรังสรรค์อา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รย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รรม ความมั่นคงและมั่งคั่งของสังคม มนุษย์ได้ใช้ประโยชน์มากมายมหาศาล จากน้ำ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0CA8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วัตถุประสงค์ของปัญหา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เพื่อศึกษาที่มาของมลพิษ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เพื่อศึกษาว่าการทิ้งขยะลงน้ำก่อให้เกิดมลพิษได้จริง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เพื่อศึกษาประโยชน์ของน้ำ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เพื่อศึกษาวิธีปองกันอันตรายจากมลพิษทางน้ำ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0CA8">
        <w:rPr>
          <w:rFonts w:ascii="TH SarabunIT๙" w:hAnsi="TH SarabunIT๙" w:cs="TH SarabunIT๙"/>
          <w:b/>
          <w:bCs/>
          <w:sz w:val="36"/>
          <w:szCs w:val="36"/>
          <w:cs/>
        </w:rPr>
        <w:t>สมมุติฐาน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การทิ้งขยะลงน้ำทำให้เกิดมลพิษทางน้ำได้จริง</w:t>
      </w:r>
    </w:p>
    <w:p w:rsidR="00720CA8" w:rsidRDefault="00720CA8" w:rsidP="00720CA8">
      <w:pPr>
        <w:rPr>
          <w:rFonts w:ascii="TH SarabunIT๙" w:hAnsi="TH SarabunIT๙" w:cs="TH SarabunIT๙"/>
          <w:b/>
          <w:bCs/>
          <w:sz w:val="28"/>
          <w:szCs w:val="36"/>
        </w:rPr>
      </w:pPr>
      <w:r w:rsidRPr="006332AF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ขอบเขตการศึกษาค้นคว้า</w:t>
      </w:r>
    </w:p>
    <w:p w:rsidR="00720CA8" w:rsidRDefault="00720CA8" w:rsidP="00720CA8">
      <w:pPr>
        <w:pStyle w:val="a3"/>
        <w:numPr>
          <w:ilvl w:val="0"/>
          <w:numId w:val="1"/>
        </w:numPr>
        <w:spacing w:line="36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6332AF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ประชากรนักเรียนโรงเรียนสตรีอ่างทอง</w:t>
      </w:r>
    </w:p>
    <w:p w:rsidR="00720CA8" w:rsidRPr="0078572C" w:rsidRDefault="00720CA8" w:rsidP="00720CA8">
      <w:pPr>
        <w:pStyle w:val="a3"/>
        <w:numPr>
          <w:ilvl w:val="0"/>
          <w:numId w:val="2"/>
        </w:numPr>
        <w:spacing w:line="360" w:lineRule="auto"/>
        <w:rPr>
          <w:rFonts w:ascii="TH SarabunIT๙" w:hAnsi="TH SarabunIT๙" w:cs="TH SarabunIT๙"/>
          <w:sz w:val="24"/>
          <w:szCs w:val="32"/>
          <w:cs/>
        </w:rPr>
      </w:pPr>
      <w:r w:rsidRPr="0078572C">
        <w:rPr>
          <w:rFonts w:ascii="TH SarabunIT๙" w:hAnsi="TH SarabunIT๙" w:cs="TH SarabunIT๙" w:hint="cs"/>
          <w:sz w:val="24"/>
          <w:szCs w:val="32"/>
          <w:cs/>
        </w:rPr>
        <w:t>นักเรียนโรงเรียนสตรีอ่างทอง</w:t>
      </w:r>
    </w:p>
    <w:p w:rsidR="00720CA8" w:rsidRDefault="00720CA8" w:rsidP="00720CA8">
      <w:pPr>
        <w:pStyle w:val="a3"/>
        <w:numPr>
          <w:ilvl w:val="0"/>
          <w:numId w:val="1"/>
        </w:numPr>
        <w:spacing w:line="360" w:lineRule="auto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กลุ่มตัวอย่าง</w:t>
      </w:r>
    </w:p>
    <w:p w:rsidR="00720CA8" w:rsidRPr="0078572C" w:rsidRDefault="00720CA8" w:rsidP="00720CA8">
      <w:pPr>
        <w:pStyle w:val="a3"/>
        <w:numPr>
          <w:ilvl w:val="0"/>
          <w:numId w:val="2"/>
        </w:numPr>
        <w:spacing w:line="360" w:lineRule="auto"/>
        <w:rPr>
          <w:rFonts w:ascii="TH SarabunIT๙" w:hAnsi="TH SarabunIT๙" w:cs="TH SarabunIT๙"/>
          <w:sz w:val="24"/>
          <w:szCs w:val="32"/>
          <w:cs/>
        </w:rPr>
      </w:pPr>
      <w:r w:rsidRPr="0078572C">
        <w:rPr>
          <w:rFonts w:ascii="TH SarabunIT๙" w:hAnsi="TH SarabunIT๙" w:cs="TH SarabunIT๙" w:hint="cs"/>
          <w:sz w:val="24"/>
          <w:szCs w:val="32"/>
          <w:cs/>
        </w:rPr>
        <w:lastRenderedPageBreak/>
        <w:t>นักเรียนโรงเรียนสตรีอ่างทองชั้น ม.2/13</w:t>
      </w:r>
    </w:p>
    <w:p w:rsidR="00720CA8" w:rsidRDefault="00720CA8" w:rsidP="00720CA8">
      <w:pPr>
        <w:pStyle w:val="a3"/>
        <w:numPr>
          <w:ilvl w:val="0"/>
          <w:numId w:val="1"/>
        </w:numPr>
        <w:spacing w:line="360" w:lineRule="auto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สถานที่</w:t>
      </w:r>
    </w:p>
    <w:p w:rsidR="00720CA8" w:rsidRPr="00720CA8" w:rsidRDefault="00720CA8" w:rsidP="00720CA8">
      <w:pPr>
        <w:pStyle w:val="a3"/>
        <w:numPr>
          <w:ilvl w:val="0"/>
          <w:numId w:val="2"/>
        </w:numPr>
        <w:spacing w:line="360" w:lineRule="auto"/>
        <w:rPr>
          <w:rFonts w:ascii="TH SarabunIT๙" w:hAnsi="TH SarabunIT๙" w:cs="TH SarabunIT๙"/>
          <w:sz w:val="24"/>
          <w:szCs w:val="32"/>
        </w:rPr>
      </w:pPr>
      <w:r w:rsidRPr="0078572C">
        <w:rPr>
          <w:rFonts w:ascii="TH SarabunIT๙" w:hAnsi="TH SarabunIT๙" w:cs="TH SarabunIT๙" w:hint="cs"/>
          <w:sz w:val="24"/>
          <w:szCs w:val="32"/>
          <w:cs/>
        </w:rPr>
        <w:t>โรง</w:t>
      </w:r>
      <w:r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 w:rsidRPr="0078572C">
        <w:rPr>
          <w:rFonts w:ascii="TH SarabunIT๙" w:hAnsi="TH SarabunIT๙" w:cs="TH SarabunIT๙" w:hint="cs"/>
          <w:sz w:val="24"/>
          <w:szCs w:val="32"/>
          <w:cs/>
        </w:rPr>
        <w:t>สตรีอ่าทอง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0CA8">
        <w:rPr>
          <w:rFonts w:ascii="TH SarabunIT๙" w:hAnsi="TH SarabunIT๙" w:cs="TH SarabunIT๙"/>
          <w:b/>
          <w:bCs/>
          <w:sz w:val="36"/>
          <w:szCs w:val="36"/>
          <w:cs/>
        </w:rPr>
        <w:t>ตัวแปรที่ใช้ในการศึกษาค้นคว้า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20CA8">
        <w:rPr>
          <w:rFonts w:ascii="TH SarabunIT๙" w:hAnsi="TH SarabunIT๙" w:cs="TH SarabunIT๙"/>
          <w:sz w:val="32"/>
          <w:szCs w:val="32"/>
          <w:cs/>
        </w:rPr>
        <w:t>- ตัวแปรต้น คือ มลพิษทำให้เกิดอันตรายต่อสิ่งมีชีวิต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น้ำ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- ตัวแปรตาม คือ น้ำสามารถใช้ในการดำรงชีวิตประจำวันได้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0CA8">
        <w:rPr>
          <w:rFonts w:ascii="TH SarabunIT๙" w:hAnsi="TH SarabunIT๙" w:cs="TH SarabunIT๙"/>
          <w:b/>
          <w:bCs/>
          <w:sz w:val="36"/>
          <w:szCs w:val="36"/>
          <w:cs/>
        </w:rPr>
        <w:t>นิยามศัพท์เฉพาะ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  น้ำ    เป็นปัจจัยที่สำคัญในการดำรงชีวิตมนุษย์ นอกเหนือจากการอุปโภคบริโภคในชีวิตประจำวันแล้ว น้ำยังมีบทบาทสูงในการรังสรรค์อา</w:t>
      </w:r>
      <w:proofErr w:type="spellStart"/>
      <w:r w:rsidRPr="00720CA8">
        <w:rPr>
          <w:rFonts w:ascii="TH SarabunIT๙" w:hAnsi="TH SarabunIT๙" w:cs="TH SarabunIT๙"/>
          <w:sz w:val="32"/>
          <w:szCs w:val="32"/>
          <w:cs/>
        </w:rPr>
        <w:t>รย</w:t>
      </w:r>
      <w:proofErr w:type="spellEnd"/>
      <w:r w:rsidRPr="00720CA8">
        <w:rPr>
          <w:rFonts w:ascii="TH SarabunIT๙" w:hAnsi="TH SarabunIT๙" w:cs="TH SarabunIT๙"/>
          <w:sz w:val="32"/>
          <w:szCs w:val="32"/>
          <w:cs/>
        </w:rPr>
        <w:t>ธรรมความมั่นคงและมั่งคั่งของสังคม มนุษย์ชาติได้ประโยชน์ มหาศาลจากทรัพยากรน้ำมาโดยตลอด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>มลพิษทางน้ำ  สภาวะที่น้ำมีคุณภาพเปลี่ยนไปจากธรรมชาติเดิม จนมีสภาพที่เลวลง และส่งผลต่อการดำรงชีวิตของมนุษย์และสิ่งมีชีวิตในน้ำ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0CA8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ประโยชน์ที่คาดว่าจะได้รับจากโครงการ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20CA8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ทราบถึงที่มาของมลพิษ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ทราบถึงการก่อให้เกิดมลพิษทางน้ำ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ทราบถึงประโยชน์ของน้ำ</w:t>
      </w:r>
    </w:p>
    <w:p w:rsidR="00720CA8" w:rsidRPr="00720CA8" w:rsidRDefault="00720CA8" w:rsidP="00720C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0CA8">
        <w:rPr>
          <w:rFonts w:ascii="TH SarabunIT๙" w:hAnsi="TH SarabunIT๙" w:cs="TH SarabunIT๙"/>
          <w:sz w:val="32"/>
          <w:szCs w:val="32"/>
          <w:cs/>
        </w:rPr>
        <w:t xml:space="preserve">         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CA8">
        <w:rPr>
          <w:rFonts w:ascii="TH SarabunIT๙" w:hAnsi="TH SarabunIT๙" w:cs="TH SarabunIT๙"/>
          <w:sz w:val="32"/>
          <w:szCs w:val="32"/>
          <w:cs/>
        </w:rPr>
        <w:t>ทราบถึงวิธีการป้องกันอันตรายจากมลพิษ</w:t>
      </w:r>
    </w:p>
    <w:p w:rsidR="00AE1417" w:rsidRDefault="00AE1417"/>
    <w:p w:rsidR="00720CA8" w:rsidRDefault="00720CA8"/>
    <w:p w:rsidR="00720CA8" w:rsidRDefault="00720CA8"/>
    <w:p w:rsidR="00720CA8" w:rsidRDefault="00720CA8"/>
    <w:p w:rsidR="00720CA8" w:rsidRDefault="00720CA8"/>
    <w:p w:rsidR="00720CA8" w:rsidRDefault="00720CA8"/>
    <w:p w:rsidR="00720CA8" w:rsidRDefault="00720CA8"/>
    <w:p w:rsidR="00720CA8" w:rsidRDefault="00720CA8"/>
    <w:p w:rsidR="00720CA8" w:rsidRDefault="00720CA8"/>
    <w:p w:rsidR="00720CA8" w:rsidRDefault="00720CA8"/>
    <w:p w:rsidR="009D264A" w:rsidRDefault="009D264A" w:rsidP="00170151">
      <w:pPr>
        <w:shd w:val="clear" w:color="auto" w:fill="FFFFFF"/>
        <w:spacing w:after="0" w:line="276" w:lineRule="auto"/>
        <w:jc w:val="center"/>
        <w:rPr>
          <w:rFonts w:ascii="TH SarabunIT๙" w:eastAsia="Times New Roman" w:hAnsi="TH SarabunIT๙" w:cs="TH SarabunIT๙" w:hint="cs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lastRenderedPageBreak/>
        <w:t>บทที่</w:t>
      </w:r>
      <w:r w:rsidR="00ED374A">
        <w:rPr>
          <w:rFonts w:ascii="TH SarabunIT๙" w:eastAsia="Times New Roman" w:hAnsi="TH SarabunIT๙" w:cs="TH SarabunIT๙" w:hint="cs"/>
          <w:b/>
          <w:bCs/>
          <w:color w:val="333333"/>
          <w:sz w:val="36"/>
          <w:szCs w:val="36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2</w:t>
      </w:r>
    </w:p>
    <w:p w:rsidR="00ED374A" w:rsidRPr="00ED374A" w:rsidRDefault="00ED374A" w:rsidP="00ED374A">
      <w:pPr>
        <w:shd w:val="clear" w:color="auto" w:fill="FFFFFF"/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</w:rPr>
      </w:pPr>
      <w:r w:rsidRPr="00ED374A">
        <w:rPr>
          <w:rFonts w:ascii="TH SarabunIT๙" w:eastAsia="Times New Roman" w:hAnsi="TH SarabunIT๙" w:cs="TH SarabunIT๙" w:hint="cs"/>
          <w:b/>
          <w:bCs/>
          <w:color w:val="333333"/>
          <w:sz w:val="36"/>
          <w:szCs w:val="36"/>
          <w:cs/>
        </w:rPr>
        <w:t>ทฤษฎี และงานวิจัยที่เกี่ยวข้อง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เอกสารที่ใช้ในการศึกษาค้นคว้า เรื่อง มลพิษทางน้ำ มีหัวข้อและรายละเอียดดังนี้</w:t>
      </w:r>
    </w:p>
    <w:p w:rsidR="009D264A" w:rsidRPr="009D264A" w:rsidRDefault="00170151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      </w:t>
      </w:r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1.ประวัติความเป็นมาของน้ำ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        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2.ประโยชน์ของน้ำ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        </w:t>
      </w:r>
      <w:r w:rsidR="0017015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3.อันตรายจากมลพิษทางน้ำ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       </w:t>
      </w:r>
      <w:r w:rsidR="0017015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4.วิธีการป้องกันอันตรายจากมลพิษทางน้ำ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9D264A" w:rsidRPr="00170151" w:rsidRDefault="009D264A" w:rsidP="00170151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170151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ประวัติความเป็นมาของน้ำ</w:t>
      </w:r>
    </w:p>
    <w:p w:rsidR="009D264A" w:rsidRPr="009D264A" w:rsidRDefault="00170151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 </w:t>
      </w:r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ได้กล่าวถึงประวัติความเป็นมาของน้ำ</w:t>
      </w:r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เป็นปัจจัยที่สำคัญในการดำรงชีวิตมนุษย์ นอกเหนือจากการอุปโภคบริโภคในชีวิตประจำวันแล้ว น้ำยังมีบทบาทสูงในการรังสรรค์อา</w:t>
      </w:r>
      <w:proofErr w:type="spellStart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รย</w:t>
      </w:r>
      <w:proofErr w:type="spellEnd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ธรรมความมั่นคงและมั่งคั่งของสังคม มนุษย์ชาติได้ประโยชน์ มหาศาลจากทรัพยากรน้ำมาโดยตลอด แต่ในปัจจุบันปัญหาการขาดแคลนน้ำ และการเกิดมลพิษทางน้ำ ยิ่งทวีความรุนแรงขึ้นทุกขณะ เนื่องจากผู้ใช้น้ำส่วนใหญ่ขาดความรับรู้และจิตสำนึกรับผิดชอบต่อปัญหาที่เกิดขึ้นในอนาคตอันใกล้สถานการณ์ของทรัพยากรน้ำอาจเกิดปัญหาใหญ่ถึงขั้นวิกฤติ โดยเฉพาะในด้าน การขาดแคลนน้ำทั้งนี้เนื่องจากแนวโน้มที่จะเกิดภัยแล้งมากขึ้นน้ำในแหล่งน้ำต่าง ๆ มีคุณภาพลดลงการใช้น้ำฟุ่มเฟือยในกิจการต่าง ๆ อันได้แก่ เกษตรกรรม อุตสาหกรรม พาณิชยกรรม การใช้น้ำในครัวเรือน และธุรกิจ บริการต่าง ๆ</w:t>
      </w:r>
    </w:p>
    <w:p w:rsidR="009D264A" w:rsidRPr="00170151" w:rsidRDefault="009D264A" w:rsidP="00170151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170151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ประโยชน์ของน้ำ</w:t>
      </w:r>
    </w:p>
    <w:p w:rsidR="009D264A" w:rsidRPr="009D264A" w:rsidRDefault="00170151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 </w:t>
      </w:r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น้ำคือสิ่ง </w:t>
      </w:r>
      <w:proofErr w:type="spellStart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ทิ่</w:t>
      </w:r>
      <w:proofErr w:type="spellEnd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อำนวยความสะดวก แก่ประชากร บนโลกนี้ เพราะถ้าคนเราขาดน้ำก็ไม่สามารถที่จะดำรงชีวิต อยู่ได้ พืชก็เช่นเดียวกัน เพราะพืชต้องการน้ำ เพื่อที่จะมาหล่อเลี้ยงลำต้นเพื่อการเจริญเติบโตของพืช</w:t>
      </w:r>
    </w:p>
    <w:p w:rsidR="009D264A" w:rsidRPr="00170151" w:rsidRDefault="009D264A" w:rsidP="00170151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</w:rPr>
      </w:pPr>
      <w:r w:rsidRPr="00170151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อันตรายจากมลพิษทางน้ำ</w:t>
      </w:r>
    </w:p>
    <w:p w:rsidR="009D264A" w:rsidRPr="009D264A" w:rsidRDefault="00170151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     </w:t>
      </w:r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ได้กล่าวในตอนต้นว่าภาวะมลพิษทางน้ำในแหล่งน้ำมีสิ่งเจือปนหลายประเภท มีทั้งสิ่งมีชีวิตที่เป็นเชื้อก่อโรคโดยตรง จุลชีพหรือพืชน้ำที่มีสารชีวพิษ จนถึงสัตว์พิษที่ทำร้ายมนุษย์ และสิ่งเจือปนที่เป็นสารเคมีอินทรีย์และสารเคมีอนินทรี</w:t>
      </w:r>
      <w:proofErr w:type="spellStart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ย์</w:t>
      </w:r>
      <w:proofErr w:type="spellEnd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จนถึงสารคอลลอยด์ และสารแขวนลอย</w:t>
      </w:r>
      <w:proofErr w:type="spellStart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ต่างๆ</w:t>
      </w:r>
      <w:proofErr w:type="spellEnd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สิ่งเจือปนหรือสารมลพิษเหล่านี้ส่งผลกระทบต่อสุขภาพมนุษย์ในรูปแบบ</w:t>
      </w:r>
      <w:proofErr w:type="spellStart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ต่างๆ</w:t>
      </w:r>
      <w:proofErr w:type="spellEnd"/>
      <w:r w:rsidR="009D264A"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ดังจะกล่าวในหัวข้อโรคเหตุมลพิษทางน้ำ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</w:t>
      </w:r>
      <w:r w:rsidR="00DE1200">
        <w:rPr>
          <w:rFonts w:ascii="TH SarabunIT๙" w:eastAsia="Times New Roman" w:hAnsi="TH SarabunIT๙" w:cs="TH SarabunIT๙" w:hint="cs"/>
          <w:b/>
          <w:bCs/>
          <w:color w:val="333333"/>
          <w:sz w:val="36"/>
          <w:szCs w:val="36"/>
          <w:cs/>
        </w:rPr>
        <w:t>ที่เกิดจาก</w:t>
      </w: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เหตุมลพิษทางน้ำ</w:t>
      </w:r>
    </w:p>
    <w:p w:rsidR="00DE1200" w:rsidRDefault="00DE1200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</w:rPr>
      </w:pP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โรคผิวหนัง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การอาบน้ำในแม่น้ำลำคลองที่สกปรก หรือในทะเลอาจเกิดโรคผิวหนังได้หลายแบบ อาทิ โรคผิวหนังอักเสบจากการระคายเคือง เนื่องจากสัมผัสโดยตรงกับสารเคมีพิษ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โรคหิดและโรค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เรึ้อน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หรือโรคผิวหนัง อักเสบถูกพิษสัตว์น้ำบางชนิด เช่น แมงกะพรุนไฟ เป็นต้น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 มัยโคแบคทีเรียม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ที่ไม่ใช่จากเชื้อวัณโรค เป็นโรคแผลเปื่อยที่ผิวหนัง เกิดจากเชื้อก่อโรค ๒ ชนิด คือ มัยโคแบคทีเรียม มาริ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นุม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และ ม.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อัลเ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ศอแรน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เชื้อ มัยโคแบคทีเรียม ชนิดอื่นที่อาจก่อโรคได้พบน้อย ได้แก่ ม. เอฟวิอุมอ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ิน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ตรา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เศลลุ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ลาเร่ และ ม. แคนสะสิไอ นอกจากรอยโรคที่ผิวหนังยังเคยมีรายงานพบที่เนื้อเยื่อหุ้มเอ็นกล้ามเนื้อ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รอบๆ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ข้อและที่เยื่อบุข้อ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การวินิจฉัยโรคอาศัยประวัติสัมผัสกับน้ำทะเล หรือสัตว์ทะเล ระยะฟักโรค ๒-๓ สัปดาห์ ตำแหน่ รอยโรคที่พบบ่อยได้แก่เข่า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ศอก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เท้า และนิ้ว เริ่มแรกขึ้นเป็นตุ่ม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เล็กๆ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สีน้ำเงินอมม่วง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โตช้า ต่อมาตุ่มเหล่านี้อาจกลายเป็นหนองและแตกเป็นแผลตื้นๆ อาการปวดบวมที่แผลมีน้อยมาก ในรายที่เป็นที่ข้ออาจมีอาการปวดข้อ แผลที่เกิดจาก ม.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อัลเ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ศอแรน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ลึกกว่าที่เกิดจาก ม. มาริ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นุม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และมีขอบแผลกระรุ่งกระ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ริ่ง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ตรงกลางเป็นเนื้อตาย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และกินยอนลึกเข้าไปใต้ขอบแผล โรคที่เกิดจาก ม. มาริ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นุม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ในรายที่เกิดจากการว่ายน้ำในสระเรียกว่า แกรนุโลมา สระว่ายน้ำ (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swimming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pool granuloma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โรคตา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การอาบน้ำในแหล่งน้ำที่มีสารปนเปื้อน มีโอกาสเป็นโรคเยื่อบุตาอักเสบจากการระคาย (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irritative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conjunctivitis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หรือจากการอักเสบติดเชื้อจุลชีพก่อโรคเช่นที่เกิดจากเชื้ออมีบา สกุล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อะ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คนธ์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อมีบา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รวมทั้งการเกิดโรคริดสีดวงตาด้วย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โรคระบบทางเดินอาหาร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การบริโภคน้ำจากแหล่งที่มีสิ่งปนเปื้อน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ทั้งที่ตั้งใจหรือไม่ตั้งใจก็ตาม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อาจเกิดโรคได้หลายอย่าง ตั้งแต่โรคอุจจาระร่วง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กระเพาะอาหารและลำไส้อักเสบ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อหิวาตกโรค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ไข้รากสาดน้อย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ไข้รากสาดเทียม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โรคบิด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และโรคตับอักเสบไวรัส เอ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โรคพยาธิใบไม้ลำไส้</w:t>
      </w:r>
    </w:p>
    <w:p w:rsidR="00DE1200" w:rsidRPr="0092180B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พยาธิใบไม้ (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Fasciolopsisbuski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มีตัวระยะติดต่ออาศัยอยู่บนกระจับ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สายบัว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ผักบุ้ง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ผักตบ และแห้ว เมื่ออุจจาระของคนหรือหมูที่มีไข่พยาธิลงไปแปดเปื้อนในแม่น้ำลำคลองก็จะกลายเป็นระยะติดต่ออาศัยอยู่กับพืชผักดังกล่าวซึ่งเมื่อคนนำไปบริโภคดิบๆ ก็จะเกิดโรคได้ อาการสำคัญของโรค พยาธิใบไม้สำไส้ (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fasciolopsis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ได้แก่ปวดท้อง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ท้องเดิน และน้ำหนักตัวลด ถ้าเป็นมากจะเกิดภาวะขาดอาหาร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บวม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ท้องมาน และเสียชีวิตได้ ถ้าพยาธิมีจำนวนน้อยมักไม่มีอาการ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โรคพบพยาธิใบไม้ตับ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โรคนี้เกิดจากพยาธิใบไม้ตับ (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liver fluke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ชนิดที่พบในประเทศไทยคือ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Opisthorchisviverini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ความสัมพันธ์กับสิ่งแวดล้อมคล้ายกับโรคพยาธิใบไม้ลำไส้ ต่างกันที่เป็นกับคนที่ชอบบริโภคปลาดิบที่เป็นปลาน้ำจืด (ปลาแม่สะด้ง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ปลาตะเพียนทราย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ปลาสร้อย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ปลานกเขา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ปลาสูด และปลากระมัง) ถ้ามีพยาธิน้อยอาจไม่มีอาการ ถ้ามีมากทำให้เกิดอาการท่อน้ำดีอุดตัน และเป็นมะเร็งของท่อน้ำดีได้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โรคพยาธิใบไม้ปอด</w:t>
      </w:r>
    </w:p>
    <w:p w:rsidR="00DE1200" w:rsidRPr="0092180B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เป็นโรคที่เกิดจากพยาธิใบไม้ปอด พาราโก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นิมัสเวส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เทอร์มาไน และ พ. เฮเทอโรทรีม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ัส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โรคนี้มีความสัมพันธ์กับสิ่งแวดล้อมเหมือนโรคพยาธิใบไม้ตับ ต่างกันที่พยาธิระยะติดต่ออาศัยอยู่ในปูน้ำจืด จากการบริโภคปูดิบพยาธิตัวเต็มวัยจะเข้าไปอยู่ในปอด ผู้ป่วยจะไอไข่พยาธิออกมากับเสมหะ และอาจถูกกลืนเข้าไปในทางเดินอาหาร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ถ้าเสมหะหรืออุจจาระลงไปแปดเปื้อนแหล่งน้ำก็จะเจริญไปเป็นระยะติดต่อ ฝังตัวอยู่ในปู อาการเป็นแบบโรคปอดเรื้อรังไม่รุนแรง อาจรู้สึกอึดอัดในอกตอนช่วงเช้า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ไอมีเสมหะเหนียว สีน้ำตาลแกมแดง หรือสีเหลืองทอง บางครั้งอาจมีเลือดติดเสมหะ ตรวจเสมหะหรืออุจจาระพบไข่พยาธิได้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โรคพยาธิใบไม้เลือด</w:t>
      </w:r>
    </w:p>
    <w:p w:rsidR="009D264A" w:rsidRPr="0092180B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เกิดจากพยาธิ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ส์ซิส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โตโสม (ในประเทศไทยพบ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Schistosomajaponicum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S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. </w:t>
      </w:r>
      <w:proofErr w:type="spellStart"/>
      <w:proofErr w:type="gram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mekongi</w:t>
      </w:r>
      <w:proofErr w:type="spellEnd"/>
      <w:proofErr w:type="gram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ซึ่งมีความสัมพันธ์กับภาวะมลพิษทางน้ำคือ เมื่อผู้ป่วยถ่ายอุจจาระลงไปแปดเปื้อนแหล่งน้ำ ระยะติดต่อจะว่ายอยู่ในน้ำ คนได้รับเชื้อโดยถูกไชเข้าทางผิวหนัง ขณะว่าย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นํ้า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ทำให้ผิวหนังอักเสบ ตัวเต็มวัยอยู่ในหลอดเลือดดำ และปล่อยไข่ทะลุผนังลำไส้ออกไปกับอุจจาระ อาการเป็นทางระบบทางเดินอาหาร เช่นปวดท้อง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ท้องเดิน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ถ่ายอุจจาระเป็นมูกเลือด ระยะท้ายเกิดตับแข็งมีอาการบวม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ท้องมาน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ม้ามโตและอาเจียนเป็นเลือดจากหลอดเลือดขอดที่หลอดอาหาร อาการทางระบบประสาท ได้แก่ ซึม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อัมพาตและหมดสติอาจพบร่วมด้วย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โรคเยื่อหุ้มสมองและสมองอักเสบปฐมภูมิ</w:t>
      </w:r>
    </w:p>
    <w:p w:rsidR="009D264A" w:rsidRPr="0092180B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เป็นโรคที่เกิดจากอะมีบาที่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อยู่อิสระในธรรมชาติ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สกุล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Naegleria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ะ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Acanthamoeba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แหล่งเชื้อโรคคือ คลอง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บ่อ หรือทะเลสาบที่น้ำนิ่ง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และใต้น้ำมีโคลนเลน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นี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เกลอเรีย เจริญได้ดีในน้ำที่มีอุณหภูมิค่อนข้างสูง เมื่อคนซึ่งมักเป็น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เด็กๆ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ลงไปเล่นน้ำในแหล่งดังกล่าว เชื้อจะเข้าทางจมูกและเดินทางต่อไปที่เยื่อหุ้มสมอง และสมองทำให้เกิดการอักเสบ อาการในตอนแรก มี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นํ้า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มูกไหลคล้ายเป็นหวัด ต่อไปจะปวดศีรษะมาก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ไข้สูง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คอแข็ง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ซึมและชักหมดสติ ผู้ป่วยเสียชีวิตใน เวลา ๕-๑๐ วันหลังเริ่มอาการ โรคจาก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อะ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คนธ์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อมีบา เริ่มอาการช้ากว่าและการดำเนินโรคเรื้อรังกว่าที่เกิดจากเชื้อ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นี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เกลอเรีย อาการคล้ายโรคเยื่อหุ้มสมองอักเสบจากเชื้อวัณโรค ไข้สูงไม่มาก ผู้ป่วยค่อยๆ ซึมลงชักและหมดสติ แต่มีชีวิตอยู่นานเป็นเดือน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โรคพิษโลหะหนัก</w:t>
      </w:r>
    </w:p>
    <w:p w:rsidR="009D264A" w:rsidRPr="0092180B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โลหะหนัก อาทิ ตะกั่ว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แคดเมียม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สังกะสีและปรอทเมื่อถูกปล่อยลงสู่ทะเลจะถูกดูดซึมโดยพืช หรือสัตว์น้ำ เมื่อสะสมมากจนมีความเข้มข้นถึงขีด อันตรายจะเป็นโทษแก่ผู้บริโภคได้ การบริโภคน้ำที่เจือปนด้วยโลหะหนักก็เกิดโรคได้เช่นกัน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โรคไข้น้ำดำ</w:t>
      </w:r>
    </w:p>
    <w:p w:rsidR="009D264A" w:rsidRPr="0092180B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เกิดจากการบริโภค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นํ้า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จากบ่อ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นํ้า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ตื้นที่ปนเปื้อน ด้วยสารหนูในปริมาณสูงกว่าเกณฑ์ปลอดภัย โรคนี้พบประปรายที่อำเภอร่อนพิบูลย์ จังหวัดนครศรี- ธรรมราช ซึ่งเป็นพื้นที่ที่อุดมไปด้วยแร่เศรษฐกิจ เช่น แร่ดีบุก และแร่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วูลแฟ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รม แร่เหล่านี้มีแร่สารหนูชนิด อาร์เสโน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ไพ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ไร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เจือปนอยู่ จากการร่อนแร่ที่ดำเนิน มานานกว่า ๑๐๐ ปีทำให้มีการสลายตัวของสารหนู ลงสู่พื้นดินและแหล่ง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นํ้า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ธรรมชาติ จนพบว่าบ่อน้ำตื้นมีปริมาณสารหนู ๙ ส่วนในล้านส่วน และในดินมี ๕๐-๕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๐๐๐ ส่วนในล้านส่วนซึ่งเป็นค่าที่สูงกว่าเกณฑ์มาตรฐานขององค์การอนามัยโลกถึง ๑๘๐ และ ๑๐๐ เท่าตามลำดับ ประชาชนในร่อนพิบูลย์จึงได้รับสารหนูสะสมในร่างกายอย่างต่อเนื่องจากการดื่มน้ำจากบ่อน้ำตื้น และทางห่วงโซ่อาหารเพราะพืชผักผลไม้และเนื้อสัตว์หลายชนิดมีปริมาณสารหนูสูงกว่า เกณฑ์มาตรฐาน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โรคมินามาตะ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เกิดขึ้นเนื่องจากสารปรอทที่ถูกปล่อยทิ้งลงสู่ อ่าวมินามาตะ ประเทศญี่ปุ่น ในรูปของของเสียจากโรงงาน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ปิ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โตรเคมี สารปรอทดังกล่าวถูกแบคทีเรีย ในทะเลสังเคราะห์ให้เป็นสารปรอทอินทรีย์ และเข้าสู่วงโซ่อาหาร บางส่วนเข้าไปอยู่ในเนื้อปลา หอย กุ้งและสัตว์น้ำ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อื่นๆ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ซึ่งเมื่อมาเป็นอาหารของคน แมว หรือสุนัขก็ก่อให้เกิดโรคมีอาการทางสมองและระบบประสาทกลางถูกทำลาย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โรคจากสารปราบศัตรูพืช</w:t>
      </w:r>
    </w:p>
    <w:p w:rsidR="009D264A" w:rsidRPr="0092180B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การใช้สารเคมีปราบศัตรูพืชในพื้นที่เกษตรกรรม จะก่อให้เกิดการปนเปื้อนน้ำในแม่น้ำลำคลอง เมื่อถูกชะล้างโดยน้ำฝนลงสู่แหล่งน้ำ ซึ่งมีผลกระทบต่อพืชและสัตว์น้ำ สารปราบศัตรูพืชส่วนใหญ่เป็นกลุ่ม คลอรีนอินทรีย์ เช่น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ดีดี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แอลดริน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ดีลดริน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เฮบตาคลอร์ และ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ลิน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เดน ซึ่งมีเสถียรภาพสูงสลายตัวยากจึงปนเปื้อนอยู่ในสิ่งแวดล้อมได้นาน บางชนิดอยู่นานเป็นสิบๆ ปี สารเคมีกลุ่มนี้มีฤทธิ์ ทำลายระบบประสาทกลาง เมื่อคนบริโภคอาหารที่มีสารเคมีเหล่านี้ตกค้างเข้าไปเกินขีดปลอดภัยทำให้มีอาการหน้ามืด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เวียนศีรษะ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ท้องร่วง อาจเกิดภาวะหัวใจล้มเหลว และเสียชีวิตได้ ถ้าได้รับปริมาณน้อยก็จะสะสมในร่างกายเป็นสาเหตุของเนื้องอก และมะเร็ง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กลุ่มอาการกระเพาะอาหารลำไส้และพิษต่อระบบประสาท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ประกอบด้วยอาการคลื่นไส้รุนแรง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อาเจียน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ปวดท้องรุนแรง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ปวดเบ่งรุนแรงและถ่ายอุจจาระเป็นน้ำ ร่วมกับอาการชาที่ริมฝีปาก ช่องปากและแขนขา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ความรู้สึกร้อนหนาวผิดไป เมื่อสัมผัสความเย็นจะรู้สึกแสบร้อน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ปวดกล้ามเนื้อ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เดิน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เซ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มีอัมพาตแบบปวกเปียก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และมีอาการทางระบบหัวใจ และการไหลเวียนเลือด นอกจากนั้นยังพบผื่นผิวหนังด้วย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สาเหตุของกลุ่มอาการมี ๓ แบบ</w:t>
      </w:r>
    </w:p>
    <w:p w:rsidR="009D264A" w:rsidRPr="009D264A" w:rsidRDefault="009D264A" w:rsidP="009D264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กลุ่มอาการ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ศิกัว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เทอรา (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ciguatera syndrome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เกิดจากบริโภคปลาทะเลในเขตร้อนบางแห่งในย่านมหาสมุทรแปซิฟิก ปลาที่เคยมีรายงาน ได้แก่ ปลากะรัง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ปลากะพงแดง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ปลานกแก้ว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ปลาอินทรี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ปลาไหลมอ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เรย์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ปลาสาก และปลาแจ็ค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ปลาเหล่านี้ไปกินพืชน้ำพวก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แฟล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เกลเลต สกุล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Gambierdiscustoxicus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ที่มีสารชีวพิษ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ศิกัว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เทอรา อาการพิษเกิดขึ้นหลังบริโภคตั้งแต่ไม่กี่นาทีถึง ๓๐ ชั่วโมง (พบบ่อย ๑-๖ ชั่วโมง)</w:t>
      </w:r>
    </w:p>
    <w:p w:rsidR="009D264A" w:rsidRPr="009D264A" w:rsidRDefault="009D264A" w:rsidP="009D264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โรคพิษ เทโทรโดทอกซิน (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tetrodotoxin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poisoning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เกิดจากบริโภคปลาทะเลบางชนิดในบางฤดู (พฤษภาคม-มิถุนายน) เช่น ปลา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scaleless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porcupine, sun,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ปลาปักเป้า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และปลาคางคก สารชีวพิษเทโทรโดทอกซินจากพืชน้ำ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แฟล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เกลเลต สกุล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Alexandrium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เป็นตัวสำคัญในห่วงโซ่อาหาร อาการคล้ายโรคอัมพาตจากหอยเป็นพิษที่จะกล่าวต่อไป อาการเกิดขึ้นหลังบริโภค ๑๐-๔๕ นาที และมักเสียชีวิตจากการหายใจล้มเหลวภายใน ๒-๖ ชั่วโมง</w:t>
      </w:r>
    </w:p>
    <w:p w:rsidR="009D264A" w:rsidRPr="009D264A" w:rsidRDefault="009D264A" w:rsidP="009D264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โรคอัมพาตจากหอยเป็นพิษ (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paralytic shellfish poisoning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เกิดจากบริโภคหอยกาบคู่ เช่น หอยแมลงภู่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หอยแครง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หอยนางรม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หอยคอค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เคิล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หอยแครม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ปูบางชนิด พบในหน้าร้อน (พฤษภาคม-ตุลาคม) อาการเกิดขึ้นหลังบริโภคภายใน ๓๐ นาที มีผื่นแดงที่ผิวหนัง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ผิวหนังพองใสแบบถูกน้ำร้อนลวก และผิวหนังลอกเป็นแว่น และเสียชีวิตจากอัมพาตการหายใจใน ๑๒ ชั่วโมง รายไม่รุนแรงไม่มีอาการอัมพาต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lastRenderedPageBreak/>
        <w:t xml:space="preserve">    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ในประเทศไทยเคยมีรายงานโรคระบาดในหมู่บ้านชาวประมงที่ปากแม่น้ำปราณบุรี จังหวัดประจวบคีรีขันธ์ หอยแมลงภู่ได้รับพิษ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saxitoxin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จากแพลง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ค์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ตอนพืชพวก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โน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แฟล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เกตเลต สกุล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Alexandrium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แพลงตอนได้รับสารชีวพิษจาก แบคทีเรียสกุล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Morexella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sp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โรคที่คล้ายกับโรคอัมพาตจากหอยพิษ พบได้จากการบริโภคแมงดาทะเล โดยเฉพาะแมงดาถ้วย ซึ่งมีสารชีวพิษจากแพลงตอน ชนิดเดียวกัน</w:t>
      </w:r>
    </w:p>
    <w:p w:rsid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</w:rPr>
      </w:pP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</w:rPr>
        <w:t>4</w:t>
      </w: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.วิธีการป้องกันอันตรายจากมลพิษทางน้ำ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สมชัย บวรกิตติ กล่าวถึงวิธีการป้องไม่ให้เกิดมลพิษทางน้ำมีหลายวิธี โดยที่เราสามารถมีส่วนร่วมในการรักษาสภาพที่ดีของแหล่งน้ำได้โดยไม่ทิ้งของเสียลงสู่แหล่งน้ำ และทางระบายน้ำสาธารณะบำบัดน้ำเสียขั้นต้น ก่อนระบายลงแหล่งน้ำหรือท่อระบายน้ำช่วยกันลดปริมาณการใช้น้ำ และลดปริมาณขยะในบ้านเรือนลดหรือหลีกเลี่ยงการใช้สารเคมี ปุ๋ย สารกำจัดศัตรูพืช ในกิจกรรมทางการเกษตรหรือสารเคมีที่ใช้ในบ้านเรือน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ควรนำน้ำเสียกลับมาใช้ประโยชน์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สำรวจเพื่อลดปริมาณน้ำเสียของแต่ละขั้นตอนการผลิตในโรงงานอุตสาหกรรม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ร้างจิตสำนึกของประชาชนในตระหนักถึงความสำคัญของการรักษาคุณภาพแหล่งน้ำและประหยัดการใช้น้ำเท่าที่จำเป็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หลักการแก้ปัญหามลพิษมีหลักง่ายๆ คือ การลดปริมาณความสกปรกที่มีอยู่ในน้ำเสียรวมถึงของเสียที่ทิ้งลงในแหล่งน้ำ เช่น การกำจัดขยะ การแยกเศษอาหารที่ติดมาจากน้ำล้างภาชนะและมีการจัดทำระบบบำบัดน้ำเสียก่อนระบายลงสู่แม่น้ำลำคลอง หลักเกณฑ์การจัดทำระบบบำบัดน้ำเสียที่เหมาะสมสำหรับบ้านเรือน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ที่พักอาศัยและอาคารขนาดเล็กมี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3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ประเภท คือ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1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น้ำเสียที่ผ่านการบำบัดต้องเป็นตามมาตรฐานคุณภาพน้ำทิ้งจากอาคาร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2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ควรเป็นการบำบัดที่มีราคาถูกและง่ายต่อการควบคุมดูแลรักษา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3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มีวิธีการจัดการกับสิ่งที่เหลือและสิ่งที่ได้จากการบำบัด เช่น กากตะกอน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       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วิธีการบำบัดน้ำเสียรูปแบบอื่นที่นิยมใช้กันมากในชุมชน คือ การบำบัดขั้นต้นก่อนแล้วจึงปล่อยให้ซึมลงดิน เพราะเป็นระบบที่ไม่ซับซ้อน ราคาถูก และดูแลรักษาน้อยกว่าระบบ</w:t>
      </w:r>
      <w:proofErr w:type="spellStart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อื่นๆ</w:t>
      </w:r>
      <w:proofErr w:type="spellEnd"/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แต่ก็มีข้อจำกัดในด้านภูมิประเทศ คือ พื้นที่ที่อยู่ในพื้นที่ลุ่มน้ำท่วมถึงรวมทั้งพื้นที่ที่อยู่ในระดับสูง จะไม่เหมาะกับวิธีการนี้การรักษาสภาพที่ดีของแหล่งน้ำได้โดยไม่ทิ้งของเสียลงสู่แหล่งน้ำ และทางระบายน้ำสาธารณะบำบัดน้ำเสียขั้นต้น ก่อนระบายลงแหล่งน้ำหรือท่อระบายน้ำช่วยกันลดปริมาณการใช้น้ำ และลดปริมาณขยะในบ้านเรือนลดหรือหลีกเลี่ยงการใช้สารเคมี ปุ๋ย สารกำจัดศัตรูพืชในกิจกรรมทางเกษตร หรือสารเคมีที่ใช้ในบ้านเรือนควรนำน้ำเสียกลับมาใช้ประโยชน์สำรวจเพื่อลดปริมาณน้ำเสีย ของแต่ละขั้นตอนการผลิตในโรงงานอุตสาหกรรมสร้างจิตสำนึกของประชาชนในตระหนักถึงความสำคัญของการรักษาคุณภาพแหล่งน้ำและประหยัดการใช้น้ำ เท่าที่จำเป็นใช้น้ำอย่างรู้คุณค่าลดปัญหามลพิษ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แนวทางปฏิบัติในการประหยัดและใช้น้ำอย่างรู้ค่า จำแนกตามประเภทของกิจกรรมต่าง ๆ ดังนี้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บ้านเรือนที่อยู่อาศัย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เวลาแปรงฟัน โกนหนวด ควรใช้ภาชนะรองน้ำทุกครั้งไม่เปิดน้ำจากก๊อกโดยตรง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เวลาอาบน้ำ ควรปิดก๊อกทุกครั้งขณะถูสบู่หรือสระผม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เวลาซักผ้า หรือล้างจาน ควรใช้ภาชนะรองรับน้ำทุกครั้งไม่เปิดน้ำทิ้งไว้จนล้นภาชนะ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ปิดก๊อกให้สนิมทุกครั้งเมื่อเลิกใช้น้ำ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หมั่นตรวจตราท่อน้ำในบ้านเป็นประจำเพื่อป้องกันการรั่วซึม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น้ำที่ใช้งานประเภทหนึ่งแล้ว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;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สามารถนำไปใช้งานประเภทอื่นอีกได้ เช่น น้ำสุดท้ายจากการซักผ้าหรือล้างจาน นำมาใช้ถูพื้นหรือรดน้ำต้นไม่ได้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เลือกใช้สุขภัณฑ์ที่ช่วยประหยัดน้ำ เช่น ก๊อกน้ำชนิดที่เติมฟองอากาศ โถชักโครกรุ่นใหม่ที่ใช้น้ำเพียงครั้งละ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 5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</w:rPr>
        <w:t>6 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ลิตร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เกษตรกรรม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รดน้ำแบบน้ำหยดแทนวิธีการรดตามปกติสำหรับพืชสวน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รดน้ำตอนเช้าตรู่และตอนเย็นเพื่อป้องกันน้ำระเหยโดยไม่จำเป็น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ปลูกพืชแบบผสมผสานแทนการปลูกพืชแบบเดียว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ไร่ปศุสัตว์ควรมีการบำบัดน้ำเสียและกำจัดชองเสีย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ไร่พืชน้ำ เช่น ผักตบชวา ผักบุ้ง ผักกะเฉด ช่วยดูดซับ สารอินทรีย์ ในบ่อน้ำเสีย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9D264A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t>อุตสาหกรรม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นำน้ำที่ผ่านการบำบัดแล้วมาหมุนเวียนใช้ใหม่</w:t>
      </w:r>
    </w:p>
    <w:p w:rsidR="009D264A" w:rsidRPr="009D264A" w:rsidRDefault="009D264A" w:rsidP="009D264A">
      <w:pPr>
        <w:shd w:val="clear" w:color="auto" w:fill="FFFFFF"/>
        <w:spacing w:after="0" w:line="276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</w:t>
      </w:r>
      <w:r w:rsidR="008A43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9D264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บำรุงรักษาเครื่องจักรให้อยู่ในสภาพดี เพื่อป้องกันการรั่วไหลของน้ำในกระบวนการผลิต</w:t>
      </w:r>
    </w:p>
    <w:p w:rsidR="009D264A" w:rsidRDefault="009D264A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9D26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DA3" w:rsidRDefault="00AD0DA3" w:rsidP="00286E04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C3106" w:rsidRPr="002C3106" w:rsidRDefault="002C3106" w:rsidP="002C310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56221E" w:rsidRPr="004906A0" w:rsidRDefault="00FA1E9C" w:rsidP="004906A0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เอกสารอ้างอิง</w:t>
      </w:r>
    </w:p>
    <w:p w:rsidR="00ED374A" w:rsidRPr="00ED374A" w:rsidRDefault="00ED374A" w:rsidP="00ED374A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ไม่ปรากฏ.(2545).</w:t>
      </w:r>
      <w:r w:rsidRPr="00ED374A">
        <w:rPr>
          <w:rFonts w:ascii="TH SarabunIT๙" w:hAnsi="TH SarabunIT๙" w:cs="TH SarabunIT๙" w:hint="cs"/>
          <w:b/>
          <w:bCs/>
          <w:sz w:val="32"/>
          <w:szCs w:val="32"/>
          <w:cs/>
        </w:rPr>
        <w:t>มลพิษทางน้ำ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[</w:t>
      </w:r>
      <w:r>
        <w:rPr>
          <w:rFonts w:ascii="TH SarabunIT๙" w:hAnsi="TH SarabunIT๙" w:cs="TH SarabunIT๙" w:hint="cs"/>
          <w:sz w:val="32"/>
          <w:szCs w:val="32"/>
          <w:cs/>
        </w:rPr>
        <w:t>ระบบออนไลน์</w:t>
      </w:r>
      <w:r>
        <w:rPr>
          <w:rFonts w:ascii="TH SarabunIT๙" w:hAnsi="TH SarabunIT๙" w:cs="TH SarabunIT๙"/>
          <w:sz w:val="32"/>
          <w:szCs w:val="32"/>
        </w:rPr>
        <w:t>].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แหล่งที่มา </w:t>
      </w:r>
      <w:hyperlink r:id="rId5" w:history="1"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https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://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lux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co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</w:p>
    <w:p w:rsidR="00ED374A" w:rsidRPr="00ED374A" w:rsidRDefault="00ED374A" w:rsidP="00ED374A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สืบค้นเมื่อวันที่ 28 ธันวาคม 2561</w:t>
      </w:r>
    </w:p>
    <w:p w:rsidR="00ED374A" w:rsidRPr="00ED374A" w:rsidRDefault="00ED374A" w:rsidP="00ED374A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ไม่ปรากฏ.(2545).</w:t>
      </w:r>
      <w:r w:rsidRPr="00ED37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สาเหตุ</w:t>
      </w: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ED374A">
        <w:rPr>
          <w:rFonts w:ascii="TH SarabunIT๙" w:hAnsi="TH SarabunIT๙" w:cs="TH SarabunIT๙"/>
          <w:color w:val="000000" w:themeColor="text1"/>
          <w:sz w:val="32"/>
          <w:szCs w:val="32"/>
        </w:rPr>
        <w:t>[</w:t>
      </w: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ระบบออนไลน์</w:t>
      </w:r>
      <w:r w:rsidRPr="00ED374A">
        <w:rPr>
          <w:rFonts w:ascii="TH SarabunIT๙" w:hAnsi="TH SarabunIT๙" w:cs="TH SarabunIT๙"/>
          <w:color w:val="000000" w:themeColor="text1"/>
          <w:sz w:val="32"/>
          <w:szCs w:val="32"/>
        </w:rPr>
        <w:t>].</w:t>
      </w: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แหล่งที่มา</w:t>
      </w:r>
      <w:r w:rsidRPr="00ED37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hyperlink r:id="rId6" w:history="1"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https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://</w:t>
        </w:r>
        <w:proofErr w:type="spellStart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wikipedia</w:t>
        </w:r>
        <w:proofErr w:type="spellEnd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org</w:t>
        </w:r>
      </w:hyperlink>
    </w:p>
    <w:p w:rsidR="00DB47A4" w:rsidRPr="00ED374A" w:rsidRDefault="00ED374A" w:rsidP="00ED374A">
      <w:pPr>
        <w:spacing w:line="276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สืบค้นเมื่อวันที่ 30 ธันวาคม 2561</w:t>
      </w:r>
    </w:p>
    <w:p w:rsidR="00ED374A" w:rsidRPr="00ED374A" w:rsidRDefault="00ED374A" w:rsidP="00ED374A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ไม่ปรากฏ.(2545).</w:t>
      </w:r>
      <w:r w:rsidRPr="00ED37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วิธีป้องกัน</w:t>
      </w: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ED374A">
        <w:rPr>
          <w:rFonts w:ascii="TH SarabunIT๙" w:hAnsi="TH SarabunIT๙" w:cs="TH SarabunIT๙"/>
          <w:color w:val="000000" w:themeColor="text1"/>
          <w:sz w:val="32"/>
          <w:szCs w:val="32"/>
        </w:rPr>
        <w:t>[</w:t>
      </w: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ระบบออนไลน์</w:t>
      </w:r>
      <w:r w:rsidRPr="00ED374A">
        <w:rPr>
          <w:rFonts w:ascii="TH SarabunIT๙" w:hAnsi="TH SarabunIT๙" w:cs="TH SarabunIT๙"/>
          <w:color w:val="000000" w:themeColor="text1"/>
          <w:sz w:val="32"/>
          <w:szCs w:val="32"/>
        </w:rPr>
        <w:t>].</w:t>
      </w: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แหล่งที่มา </w:t>
      </w:r>
      <w:hyperlink r:id="rId7" w:history="1"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://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rmuti</w:t>
        </w:r>
        <w:proofErr w:type="spellEnd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ac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/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user</w:t>
        </w:r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/</w:t>
        </w:r>
        <w:proofErr w:type="spellStart"/>
        <w:r w:rsidRPr="00ED374A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thanyaphak</w:t>
        </w:r>
        <w:proofErr w:type="spellEnd"/>
      </w:hyperlink>
    </w:p>
    <w:p w:rsidR="00ED374A" w:rsidRPr="00ED374A" w:rsidRDefault="00ED374A" w:rsidP="00ED374A">
      <w:pPr>
        <w:spacing w:line="276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ED37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สืบค้นเมื่อวันที่ 4 มกราคม 2562</w:t>
      </w:r>
    </w:p>
    <w:p w:rsidR="00DB47A4" w:rsidRDefault="00DB47A4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3F28" w:rsidRDefault="00CC3F28" w:rsidP="00ED374A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</w:p>
    <w:p w:rsidR="00CC3F28" w:rsidRP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3F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:rsidR="00CC3F28" w:rsidRDefault="00CC3F28" w:rsidP="00B42413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3F28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ปัญหาด้านมลพิษทางน้ำ</w:t>
      </w:r>
    </w:p>
    <w:p w:rsidR="00CC3F28" w:rsidRDefault="00CC3F28" w:rsidP="00CC3F2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C3F28">
        <w:rPr>
          <w:rFonts w:ascii="TH SarabunIT๙" w:hAnsi="TH SarabunIT๙" w:cs="TH SarabunIT๙" w:hint="cs"/>
          <w:sz w:val="32"/>
          <w:szCs w:val="32"/>
          <w:cs/>
        </w:rPr>
        <w:t>คำอธิบาย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แบบประเมินฉบับนี้มีทั้งหมด 3 ขั้นตอน ขอให้ผู้ตอบแบบประเมินกรอกข้อมูลให้ครบทั้ง 3 ตอน เพื่อให้การดำเนินโครงการเป็น</w:t>
      </w:r>
      <w:r w:rsidR="004A48E4">
        <w:rPr>
          <w:rFonts w:ascii="TH SarabunIT๙" w:hAnsi="TH SarabunIT๙" w:cs="TH SarabunIT๙" w:hint="cs"/>
          <w:sz w:val="32"/>
          <w:szCs w:val="32"/>
          <w:cs/>
        </w:rPr>
        <w:t>ไปตามวัตถุประสงค์และเพื่อเป็นประโยชน์ในการพัฒนาในการปรับปรุงต่อไป</w:t>
      </w:r>
    </w:p>
    <w:p w:rsidR="004A48E4" w:rsidRDefault="004A48E4" w:rsidP="00CC3F28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48E4">
        <w:rPr>
          <w:rFonts w:ascii="TH SarabunIT๙" w:hAnsi="TH SarabunIT๙" w:cs="TH SarabunIT๙" w:hint="cs"/>
          <w:b/>
          <w:bCs/>
          <w:sz w:val="36"/>
          <w:szCs w:val="36"/>
          <w:cs/>
        </w:rPr>
        <w:t>ตอนที่ 1</w:t>
      </w:r>
      <w:r w:rsidR="00EF53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EF5365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ข้อมูลทั่วไป</w:t>
      </w:r>
    </w:p>
    <w:tbl>
      <w:tblPr>
        <w:tblStyle w:val="a4"/>
        <w:tblpPr w:leftFromText="180" w:rightFromText="180" w:vertAnchor="page" w:horzAnchor="margin" w:tblpXSpec="center" w:tblpY="8101"/>
        <w:tblW w:w="10343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046"/>
        <w:gridCol w:w="939"/>
        <w:gridCol w:w="992"/>
      </w:tblGrid>
      <w:tr w:rsidR="00EF5365" w:rsidTr="00804209">
        <w:trPr>
          <w:trHeight w:val="414"/>
        </w:trPr>
        <w:tc>
          <w:tcPr>
            <w:tcW w:w="5382" w:type="dxa"/>
            <w:vMerge w:val="restart"/>
          </w:tcPr>
          <w:p w:rsidR="00EF5365" w:rsidRPr="0024709B" w:rsidRDefault="00804209" w:rsidP="00804209">
            <w:pPr>
              <w:tabs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4961" w:type="dxa"/>
            <w:gridSpan w:val="5"/>
          </w:tcPr>
          <w:p w:rsidR="00EF5365" w:rsidRPr="0024709B" w:rsidRDefault="00804209" w:rsidP="00804209">
            <w:pPr>
              <w:tabs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04209" w:rsidTr="00804209">
        <w:trPr>
          <w:trHeight w:val="432"/>
        </w:trPr>
        <w:tc>
          <w:tcPr>
            <w:tcW w:w="5382" w:type="dxa"/>
            <w:vMerge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804209" w:rsidP="00804209">
            <w:pPr>
              <w:tabs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:rsidR="00EF5365" w:rsidRPr="0024709B" w:rsidRDefault="00804209" w:rsidP="00804209">
            <w:pPr>
              <w:tabs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1046" w:type="dxa"/>
          </w:tcPr>
          <w:p w:rsidR="00EF5365" w:rsidRPr="0024709B" w:rsidRDefault="00804209" w:rsidP="00804209">
            <w:pPr>
              <w:tabs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9" w:type="dxa"/>
          </w:tcPr>
          <w:p w:rsidR="00EF5365" w:rsidRPr="0024709B" w:rsidRDefault="00804209" w:rsidP="00804209">
            <w:pPr>
              <w:tabs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</w:tcPr>
          <w:p w:rsidR="00EF5365" w:rsidRPr="0024709B" w:rsidRDefault="00804209" w:rsidP="00804209">
            <w:pPr>
              <w:tabs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</w:tr>
      <w:tr w:rsidR="00804209" w:rsidTr="00804209">
        <w:trPr>
          <w:trHeight w:val="397"/>
        </w:trPr>
        <w:tc>
          <w:tcPr>
            <w:tcW w:w="5382" w:type="dxa"/>
          </w:tcPr>
          <w:p w:rsidR="00EF5365" w:rsidRPr="0024709B" w:rsidRDefault="00286E04" w:rsidP="00804209">
            <w:pPr>
              <w:pStyle w:val="a3"/>
              <w:numPr>
                <w:ilvl w:val="0"/>
                <w:numId w:val="14"/>
              </w:num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มลพิษทางน้ำเป็นปัญหาสำคัญต่อสุขภาพ</w:t>
            </w: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9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209" w:rsidTr="00804209">
        <w:trPr>
          <w:trHeight w:val="414"/>
        </w:trPr>
        <w:tc>
          <w:tcPr>
            <w:tcW w:w="5382" w:type="dxa"/>
          </w:tcPr>
          <w:p w:rsidR="00286E04" w:rsidRPr="0024709B" w:rsidRDefault="00286E04" w:rsidP="00286E04">
            <w:pPr>
              <w:pStyle w:val="a3"/>
              <w:numPr>
                <w:ilvl w:val="0"/>
                <w:numId w:val="14"/>
              </w:num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มลพิษทางน้ำคุกคามการพัฒนาคุณภาพชีวิต</w:t>
            </w: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9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209" w:rsidTr="00804209">
        <w:trPr>
          <w:trHeight w:val="414"/>
        </w:trPr>
        <w:tc>
          <w:tcPr>
            <w:tcW w:w="5382" w:type="dxa"/>
          </w:tcPr>
          <w:p w:rsidR="00286E04" w:rsidRPr="0024709B" w:rsidRDefault="00286E04" w:rsidP="00286E04">
            <w:pPr>
              <w:pStyle w:val="a3"/>
              <w:numPr>
                <w:ilvl w:val="0"/>
                <w:numId w:val="14"/>
              </w:num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น้ำเน่าเสียเป็นปัญหาสำคัญในชุมชน</w:t>
            </w: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9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209" w:rsidTr="00804209">
        <w:trPr>
          <w:trHeight w:val="414"/>
        </w:trPr>
        <w:tc>
          <w:tcPr>
            <w:tcW w:w="5382" w:type="dxa"/>
          </w:tcPr>
          <w:p w:rsidR="00EF5365" w:rsidRPr="0024709B" w:rsidRDefault="00286E04" w:rsidP="00286E04">
            <w:pPr>
              <w:pStyle w:val="a3"/>
              <w:numPr>
                <w:ilvl w:val="0"/>
                <w:numId w:val="14"/>
              </w:num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มลพิษทางน้ำเป็นปัญหาสำคัญต่อสิ่งแวดล้อม</w:t>
            </w: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9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209" w:rsidTr="00804209">
        <w:trPr>
          <w:trHeight w:val="397"/>
        </w:trPr>
        <w:tc>
          <w:tcPr>
            <w:tcW w:w="5382" w:type="dxa"/>
          </w:tcPr>
          <w:p w:rsidR="00286E04" w:rsidRPr="0024709B" w:rsidRDefault="0024709B" w:rsidP="00286E04">
            <w:pPr>
              <w:pStyle w:val="a3"/>
              <w:numPr>
                <w:ilvl w:val="0"/>
                <w:numId w:val="14"/>
              </w:num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4709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หน่วยงานที่เกี่ยวข้อง หย่อนยานในการบังคับใช้กฎหมายต่อผู้ก่อมลพิษ</w:t>
            </w: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9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5365" w:rsidRPr="0024709B" w:rsidRDefault="00EF5365" w:rsidP="00EF5365">
            <w:pPr>
              <w:tabs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48E4" w:rsidRDefault="00461006" w:rsidP="00461006">
      <w:pPr>
        <w:tabs>
          <w:tab w:val="center" w:pos="4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69850</wp:posOffset>
                </wp:positionV>
                <wp:extent cx="114300" cy="1047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E7A82" id="สี่เหลี่ยมผืนผ้า 1" o:spid="_x0000_s1026" style="position:absolute;margin-left:177.75pt;margin-top:5.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" fillcolor="white [3201]" strokecolor="#70ad47 [3209]" strokeweight="1pt"/>
            </w:pict>
          </mc:Fallback>
        </mc:AlternateContent>
      </w:r>
      <w:r w:rsidR="004A48E4" w:rsidRPr="004A48E4"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โปรดทำเครื่องหมาย </w:t>
      </w:r>
      <w:r w:rsidR="004A48E4">
        <w:rPr>
          <w:rFonts w:ascii="TH SarabunIT๙" w:hAnsi="TH SarabunIT๙" w:cs="TH SarabunIT๙"/>
          <w:sz w:val="32"/>
          <w:szCs w:val="32"/>
          <w:cs/>
        </w:rPr>
        <w:t>√</w:t>
      </w:r>
      <w:r w:rsidR="004A48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ลงในช่อง      หน้าข้อความ</w:t>
      </w:r>
    </w:p>
    <w:p w:rsidR="00461006" w:rsidRDefault="00461006" w:rsidP="00461006">
      <w:pPr>
        <w:pStyle w:val="a3"/>
        <w:numPr>
          <w:ilvl w:val="0"/>
          <w:numId w:val="13"/>
        </w:numPr>
        <w:tabs>
          <w:tab w:val="center" w:pos="4513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56515</wp:posOffset>
                </wp:positionV>
                <wp:extent cx="123825" cy="1143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29B02" id="สี่เหลี่ยมผืนผ้า 2" o:spid="_x0000_s1026" style="position:absolute;margin-left:83.95pt;margin-top:4.4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เพศ               ชาย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F6F0100">
            <wp:extent cx="133985" cy="128270"/>
            <wp:effectExtent l="0" t="0" r="0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หญิง</w:t>
      </w:r>
    </w:p>
    <w:p w:rsidR="00461006" w:rsidRDefault="00461006" w:rsidP="00461006">
      <w:pPr>
        <w:pStyle w:val="a3"/>
        <w:numPr>
          <w:ilvl w:val="0"/>
          <w:numId w:val="13"/>
        </w:numPr>
        <w:tabs>
          <w:tab w:val="center" w:pos="4513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5A7D5D6">
            <wp:extent cx="133985" cy="128270"/>
            <wp:effectExtent l="0" t="0" r="0" b="508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10-20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EBD5DE0">
            <wp:extent cx="133985" cy="128270"/>
            <wp:effectExtent l="0" t="0" r="0" b="508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20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30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A2972C5">
            <wp:extent cx="133985" cy="128270"/>
            <wp:effectExtent l="0" t="0" r="0" b="508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30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40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4794BD1">
            <wp:extent cx="133985" cy="128270"/>
            <wp:effectExtent l="0" t="0" r="0" b="508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 ขึ้นไป</w:t>
      </w:r>
    </w:p>
    <w:p w:rsidR="00461006" w:rsidRPr="00EF5365" w:rsidRDefault="00461006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536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</w:t>
      </w:r>
      <w:r w:rsidRPr="00EF5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F5365" w:rsidRPr="00EF536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ระดับความพึงพอใจต่อการเข้าร่วมกิจกรรม</w:t>
      </w:r>
    </w:p>
    <w:p w:rsidR="00461006" w:rsidRDefault="00461006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 โปรดทำเครื่องหมาย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 w:rsidR="00EF5365"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ลงในช่องที่ตรงกับควา</w:t>
      </w:r>
      <w:r>
        <w:rPr>
          <w:rFonts w:ascii="TH SarabunIT๙" w:hAnsi="TH SarabunIT๙" w:cs="TH SarabunIT๙" w:hint="cs"/>
          <w:sz w:val="32"/>
          <w:szCs w:val="32"/>
          <w:cs/>
        </w:rPr>
        <w:t>มพึงพอใจของท่านเพียงระดับเดียว</w:t>
      </w:r>
    </w:p>
    <w:p w:rsidR="00EF5365" w:rsidRDefault="00EF5365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61006" w:rsidRDefault="00461006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4709B" w:rsidRDefault="00E1160F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160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3 ข้อเสนอแนะ</w:t>
      </w:r>
      <w:bookmarkStart w:id="0" w:name="_GoBack"/>
      <w:bookmarkEnd w:id="0"/>
    </w:p>
    <w:p w:rsidR="00E1160F" w:rsidRDefault="00E1160F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74A" w:rsidRDefault="00ED374A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D374A" w:rsidRDefault="00ED374A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73AE8" w:rsidRPr="00F25486" w:rsidRDefault="00673AE8" w:rsidP="00673AE8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25486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บทที่ 3</w:t>
      </w:r>
    </w:p>
    <w:p w:rsidR="00673AE8" w:rsidRPr="00F25486" w:rsidRDefault="00673AE8" w:rsidP="00673AE8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25486">
        <w:rPr>
          <w:rFonts w:ascii="TH SarabunIT๙" w:hAnsi="TH SarabunIT๙" w:cs="TH SarabunIT๙" w:hint="cs"/>
          <w:b/>
          <w:bCs/>
          <w:sz w:val="28"/>
          <w:szCs w:val="36"/>
          <w:cs/>
        </w:rPr>
        <w:t>วิธีดำเนินงานโครงการ</w:t>
      </w:r>
    </w:p>
    <w:p w:rsidR="00673AE8" w:rsidRPr="00673AE8" w:rsidRDefault="00673AE8" w:rsidP="00673AE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73AE8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ในการจัดทำโครงงาน </w:t>
      </w:r>
      <w:r w:rsidRPr="00673AE8">
        <w:rPr>
          <w:rFonts w:ascii="TH SarabunIT๙" w:hAnsi="TH SarabunIT๙" w:cs="TH SarabunIT๙"/>
          <w:sz w:val="32"/>
          <w:szCs w:val="32"/>
        </w:rPr>
        <w:t xml:space="preserve">IS </w:t>
      </w:r>
      <w:r w:rsidRPr="00673AE8">
        <w:rPr>
          <w:rFonts w:ascii="TH SarabunIT๙" w:hAnsi="TH SarabunIT๙" w:cs="TH SarabunIT๙" w:hint="cs"/>
          <w:sz w:val="32"/>
          <w:szCs w:val="32"/>
          <w:cs/>
        </w:rPr>
        <w:t>ศึกษาเพื่อการเรียนรู้ เรื่อง ปัญหาด้านมลพิษทางน้ำ นี้</w:t>
      </w:r>
    </w:p>
    <w:p w:rsidR="00673AE8" w:rsidRPr="00673AE8" w:rsidRDefault="00673AE8" w:rsidP="00673AE8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 w:rsidRPr="00673AE8">
        <w:rPr>
          <w:rFonts w:ascii="TH SarabunIT๙" w:hAnsi="TH SarabunIT๙" w:cs="TH SarabunIT๙" w:hint="cs"/>
          <w:sz w:val="32"/>
          <w:szCs w:val="32"/>
          <w:cs/>
        </w:rPr>
        <w:t>คณะผู้จัดทำโครงงานมีวิธีดำเนินงานโครงงาน ตามขั้นตอนดังต่อไปนี้</w:t>
      </w:r>
    </w:p>
    <w:p w:rsidR="00673AE8" w:rsidRPr="00673AE8" w:rsidRDefault="00673AE8" w:rsidP="00673A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กำหนดขอบเขตในการศึกษาค้นคว้า ผู้ดำเนินการศึกษาค้นคว้าได้กำหนดขอบเขตดังนี้</w:t>
      </w:r>
    </w:p>
    <w:p w:rsidR="00673AE8" w:rsidRPr="00673AE8" w:rsidRDefault="00673AE8" w:rsidP="00673AE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                     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1.1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ขอบเขตด้านเนื้อหา ได้แก่</w:t>
      </w:r>
    </w:p>
    <w:p w:rsidR="00673AE8" w:rsidRPr="00673AE8" w:rsidRDefault="00673AE8" w:rsidP="00673A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สาเหเหตุของการเกิดมลพิษ</w:t>
      </w:r>
    </w:p>
    <w:p w:rsidR="00673AE8" w:rsidRPr="00673AE8" w:rsidRDefault="00673AE8" w:rsidP="00673A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ประโยชน์ของน้ำ</w:t>
      </w:r>
    </w:p>
    <w:p w:rsidR="00673AE8" w:rsidRPr="00673AE8" w:rsidRDefault="00673AE8" w:rsidP="00673A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อันตรายจากมลพิษทางน้ำ</w:t>
      </w:r>
    </w:p>
    <w:p w:rsidR="00673AE8" w:rsidRPr="00673AE8" w:rsidRDefault="00673AE8" w:rsidP="00673A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วิธีการป้องกันอันตรายจากมลพิษทางน้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ำ</w:t>
      </w:r>
    </w:p>
    <w:p w:rsidR="00673AE8" w:rsidRPr="00673AE8" w:rsidRDefault="00673AE8" w:rsidP="00673AE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                      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1.2 ขอบเขตด้านประชากร ได้แก่</w:t>
      </w:r>
    </w:p>
    <w:p w:rsidR="00673AE8" w:rsidRPr="00673AE8" w:rsidRDefault="00673AE8" w:rsidP="00673AE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                     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กลุ่มตัวอย่าง ได้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แก่นักเรียนชั้นมัธยมศึกษาปีที่ 2/13</w:t>
      </w:r>
    </w:p>
    <w:p w:rsidR="00673AE8" w:rsidRPr="00673AE8" w:rsidRDefault="00673AE8" w:rsidP="00673AE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                  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1.3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ขอบเขตด้านระยะเวลา</w:t>
      </w:r>
    </w:p>
    <w:p w:rsidR="00673AE8" w:rsidRDefault="00673AE8" w:rsidP="00673AE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              </w:t>
      </w:r>
    </w:p>
    <w:p w:rsidR="00673AE8" w:rsidRPr="00673AE8" w:rsidRDefault="00673AE8" w:rsidP="00673A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วิเคราะห์และสังเคราะห์ความรู้เรื่องมลพิษทางน้ำ เป็นแผ่นพับเพื่อเผยแพร่ให้กับกลุ่มตัวอย่างที่ได้กำหนดไว้</w:t>
      </w:r>
    </w:p>
    <w:p w:rsidR="00673AE8" w:rsidRPr="00673AE8" w:rsidRDefault="00673AE8" w:rsidP="00673A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นำหนังสือเล่มเล็กที่วิเคราะห์ไว้ไปให้ครูที่ปรึกษาตรวจสอบความถูกต้องด้านเนื้อหาและโครงสร้าง หลังจากนั้นนำเอาข้อเสนอแนะมาปรับปรุงแก้ไขแล้วพิมพ์เป็นฉบับจริงก่อนการเผยแพร่</w:t>
      </w:r>
    </w:p>
    <w:p w:rsidR="00673AE8" w:rsidRPr="00673AE8" w:rsidRDefault="00673AE8" w:rsidP="00673A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ออกแบบสำรวจความคิดเห็นเรื่อง มลพิษทางน้ำ โดยออกแบบเป็นแบบประเมินค่าเป็น เห็นด้วยและ ไม่เห็นด้วย แล้วนำแบบสำรวจไปให้ที่ปรึกษาตรวจสอบความถูกต้องด้านเนื้อหาและโครงสร้าง หลังจากนั้นนำเอาข้อเสนอแนะมาปรับปรุงแก้ไขพิมพ์เป็นฉบับจริงแล้วนำไปสำรวจกับกลุ่มตัวอย่างกลุ่มเดิม</w:t>
      </w:r>
    </w:p>
    <w:p w:rsidR="00673AE8" w:rsidRPr="00673AE8" w:rsidRDefault="00673AE8" w:rsidP="00673A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Cs w:val="22"/>
        </w:rPr>
      </w:pPr>
      <w:r w:rsidRPr="00673AE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สรุปผลการสำรวจความคิดเห็น</w:t>
      </w:r>
    </w:p>
    <w:p w:rsidR="00ED374A" w:rsidRPr="00673AE8" w:rsidRDefault="00ED374A" w:rsidP="00461006">
      <w:pPr>
        <w:tabs>
          <w:tab w:val="center" w:pos="4513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ED374A" w:rsidRPr="00673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7FF"/>
    <w:multiLevelType w:val="hybridMultilevel"/>
    <w:tmpl w:val="394CA982"/>
    <w:lvl w:ilvl="0" w:tplc="14BA8A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25"/>
    <w:multiLevelType w:val="hybridMultilevel"/>
    <w:tmpl w:val="722A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0E6"/>
    <w:multiLevelType w:val="hybridMultilevel"/>
    <w:tmpl w:val="85D81378"/>
    <w:lvl w:ilvl="0" w:tplc="14BA8A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74E2"/>
    <w:multiLevelType w:val="hybridMultilevel"/>
    <w:tmpl w:val="A31AC0A6"/>
    <w:lvl w:ilvl="0" w:tplc="14BA8A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50CA"/>
    <w:multiLevelType w:val="hybridMultilevel"/>
    <w:tmpl w:val="478A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E601B"/>
    <w:multiLevelType w:val="hybridMultilevel"/>
    <w:tmpl w:val="5D20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61768"/>
    <w:multiLevelType w:val="hybridMultilevel"/>
    <w:tmpl w:val="59D0F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C49A9"/>
    <w:multiLevelType w:val="hybridMultilevel"/>
    <w:tmpl w:val="446C30D6"/>
    <w:lvl w:ilvl="0" w:tplc="CF1AB2D0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6838EB"/>
    <w:multiLevelType w:val="hybridMultilevel"/>
    <w:tmpl w:val="90E4F6C8"/>
    <w:lvl w:ilvl="0" w:tplc="14BA8A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C022D"/>
    <w:multiLevelType w:val="hybridMultilevel"/>
    <w:tmpl w:val="604A8AA0"/>
    <w:lvl w:ilvl="0" w:tplc="867A5ED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C5F8A"/>
    <w:multiLevelType w:val="hybridMultilevel"/>
    <w:tmpl w:val="74B489EC"/>
    <w:lvl w:ilvl="0" w:tplc="8B8842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916794"/>
    <w:multiLevelType w:val="hybridMultilevel"/>
    <w:tmpl w:val="F8D6D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1B6600"/>
    <w:multiLevelType w:val="hybridMultilevel"/>
    <w:tmpl w:val="EE98D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1B60"/>
    <w:multiLevelType w:val="hybridMultilevel"/>
    <w:tmpl w:val="C3226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B5F"/>
    <w:multiLevelType w:val="hybridMultilevel"/>
    <w:tmpl w:val="D5F0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22043"/>
    <w:multiLevelType w:val="hybridMultilevel"/>
    <w:tmpl w:val="E258D6A0"/>
    <w:lvl w:ilvl="0" w:tplc="48685478">
      <w:start w:val="1"/>
      <w:numFmt w:val="bullet"/>
      <w:lvlText w:val="-"/>
      <w:lvlJc w:val="left"/>
      <w:pPr>
        <w:ind w:left="2085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A8"/>
    <w:rsid w:val="000C43EB"/>
    <w:rsid w:val="00170151"/>
    <w:rsid w:val="00227E27"/>
    <w:rsid w:val="0024709B"/>
    <w:rsid w:val="00286E04"/>
    <w:rsid w:val="002C3106"/>
    <w:rsid w:val="00461006"/>
    <w:rsid w:val="004906A0"/>
    <w:rsid w:val="004A48E4"/>
    <w:rsid w:val="0056221E"/>
    <w:rsid w:val="00673AE8"/>
    <w:rsid w:val="00720CA8"/>
    <w:rsid w:val="007B08BD"/>
    <w:rsid w:val="00804209"/>
    <w:rsid w:val="008A43C2"/>
    <w:rsid w:val="0092180B"/>
    <w:rsid w:val="009D264A"/>
    <w:rsid w:val="00A80330"/>
    <w:rsid w:val="00AA4657"/>
    <w:rsid w:val="00AD0DA3"/>
    <w:rsid w:val="00AE1417"/>
    <w:rsid w:val="00B42413"/>
    <w:rsid w:val="00CC3F28"/>
    <w:rsid w:val="00DB47A4"/>
    <w:rsid w:val="00DE1200"/>
    <w:rsid w:val="00E1160F"/>
    <w:rsid w:val="00ED374A"/>
    <w:rsid w:val="00EF5365"/>
    <w:rsid w:val="00F429B1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A78E"/>
  <w15:chartTrackingRefBased/>
  <w15:docId w15:val="{4767EB86-542C-4ED5-83AC-14337F36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A8"/>
    <w:pPr>
      <w:ind w:left="720"/>
      <w:contextualSpacing/>
    </w:pPr>
  </w:style>
  <w:style w:type="table" w:styleId="a4">
    <w:name w:val="Table Grid"/>
    <w:basedOn w:val="a1"/>
    <w:uiPriority w:val="39"/>
    <w:rsid w:val="00EF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0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709B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ED3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muti.ac.th/user/thanyaph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wikipedia.org" TargetMode="External"/><Relationship Id="rId5" Type="http://schemas.openxmlformats.org/officeDocument/2006/relationships/hyperlink" Target="https://www.lux.co.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12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2019-02-06T22:42:00Z</cp:lastPrinted>
  <dcterms:created xsi:type="dcterms:W3CDTF">2019-02-02T04:48:00Z</dcterms:created>
  <dcterms:modified xsi:type="dcterms:W3CDTF">2019-02-22T16:05:00Z</dcterms:modified>
</cp:coreProperties>
</file>