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200" w:rsidRDefault="00650BFB">
      <w:pPr>
        <w:spacing w:after="0"/>
        <w:jc w:val="center"/>
        <w:rPr>
          <w:rFonts w:ascii="Calibri" w:eastAsia="Calibri" w:hAnsi="Calibri" w:cs="Calibri"/>
          <w:sz w:val="40"/>
        </w:rPr>
      </w:pPr>
      <w:r>
        <w:object w:dxaOrig="1336" w:dyaOrig="1793">
          <v:rect id="rectole0000000000" o:spid="_x0000_i1025" style="width:66.75pt;height:90pt" o:ole="" o:preferrelative="t" stroked="f">
            <v:imagedata r:id="rId8" o:title=""/>
          </v:rect>
          <o:OLEObject Type="Embed" ProgID="StaticMetafile" ShapeID="rectole0000000000" DrawAspect="Content" ObjectID="_1631568041" r:id="rId9"/>
        </w:object>
      </w: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  <w:cs/>
        </w:rPr>
        <w:t>การศึกษาค้นคว้าด้วยตนเอง</w:t>
      </w: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>
        <w:rPr>
          <w:rFonts w:ascii="Angsana New" w:eastAsia="Angsana New" w:hAnsi="Angsana New" w:cs="Angsana New"/>
          <w:noProof/>
          <w:sz w:val="36"/>
          <w:szCs w:val="36"/>
        </w:rPr>
        <w:drawing>
          <wp:inline distT="0" distB="0" distL="0" distR="0">
            <wp:extent cx="2095500" cy="1571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60060_2530910460300787_292240958630658048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44" cy="15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00" w:rsidRPr="00650BFB" w:rsidRDefault="003D7200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</w:p>
    <w:p w:rsidR="003D7200" w:rsidRPr="00650BFB" w:rsidRDefault="003D7200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</w:p>
    <w:p w:rsidR="003D7200" w:rsidRPr="00650BFB" w:rsidRDefault="003D7200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เรื่องบำบัดน้ำขุ่นโดยใ</w:t>
      </w:r>
      <w:r>
        <w:rPr>
          <w:rFonts w:ascii="Angsana New" w:eastAsia="Angsana New" w:hAnsi="Angsana New" w:cs="Angsana New" w:hint="cs"/>
          <w:sz w:val="36"/>
          <w:szCs w:val="36"/>
          <w:cs/>
        </w:rPr>
        <w:t>ช้</w:t>
      </w:r>
      <w:r w:rsidRPr="00650BFB">
        <w:rPr>
          <w:rFonts w:ascii="Angsana New" w:eastAsia="Angsana New" w:hAnsi="Angsana New" w:cs="Angsana New"/>
          <w:sz w:val="36"/>
          <w:szCs w:val="36"/>
          <w:cs/>
        </w:rPr>
        <w:t xml:space="preserve">เมล็ดมะรุม สารส้ม และเกลือ </w:t>
      </w: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  <w:cs/>
        </w:rPr>
        <w:t>จัดทำโดย</w:t>
      </w:r>
    </w:p>
    <w:p w:rsidR="003D7200" w:rsidRPr="00650BFB" w:rsidRDefault="00650BFB">
      <w:pPr>
        <w:spacing w:after="0" w:line="240" w:lineRule="auto"/>
        <w:jc w:val="both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</w:rPr>
        <w:t xml:space="preserve">                         </w:t>
      </w:r>
      <w:r w:rsidR="003A0696">
        <w:rPr>
          <w:rFonts w:ascii="Angsana New" w:eastAsia="Angsana New" w:hAnsi="Angsana New" w:cs="Angsana New"/>
          <w:sz w:val="36"/>
          <w:szCs w:val="36"/>
        </w:rPr>
        <w:t>1</w:t>
      </w:r>
      <w:r w:rsidRPr="00650BFB">
        <w:rPr>
          <w:rFonts w:ascii="Angsana New" w:eastAsia="Angsana New" w:hAnsi="Angsana New" w:cs="Angsana New"/>
          <w:sz w:val="36"/>
          <w:szCs w:val="36"/>
        </w:rPr>
        <w:t xml:space="preserve">. </w:t>
      </w:r>
      <w:r w:rsidRPr="00650BFB">
        <w:rPr>
          <w:rFonts w:ascii="Angsana New" w:eastAsia="Angsana New" w:hAnsi="Angsana New" w:cs="Angsana New"/>
          <w:sz w:val="36"/>
          <w:szCs w:val="36"/>
          <w:cs/>
        </w:rPr>
        <w:t>เด็กชายขจรภพ มีปัญญา เลขที่</w:t>
      </w:r>
      <w:r w:rsidRPr="00650BFB">
        <w:rPr>
          <w:rFonts w:ascii="Angsana New" w:eastAsia="Angsana New" w:hAnsi="Angsana New" w:cs="Angsana New"/>
          <w:sz w:val="36"/>
          <w:szCs w:val="36"/>
        </w:rPr>
        <w:t>3</w:t>
      </w:r>
    </w:p>
    <w:p w:rsidR="003D7200" w:rsidRDefault="00650BFB">
      <w:pPr>
        <w:spacing w:after="0" w:line="240" w:lineRule="auto"/>
        <w:jc w:val="both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</w:rPr>
        <w:t xml:space="preserve">                         </w:t>
      </w:r>
      <w:r w:rsidR="003A0696">
        <w:rPr>
          <w:rFonts w:ascii="Angsana New" w:eastAsia="Angsana New" w:hAnsi="Angsana New" w:cs="Angsana New"/>
          <w:sz w:val="36"/>
          <w:szCs w:val="36"/>
        </w:rPr>
        <w:t>2</w:t>
      </w:r>
      <w:r w:rsidRPr="00650BFB">
        <w:rPr>
          <w:rFonts w:ascii="Angsana New" w:eastAsia="Angsana New" w:hAnsi="Angsana New" w:cs="Angsana New"/>
          <w:sz w:val="36"/>
          <w:szCs w:val="36"/>
        </w:rPr>
        <w:t xml:space="preserve">. </w:t>
      </w:r>
      <w:r w:rsidRPr="00650BFB">
        <w:rPr>
          <w:rFonts w:ascii="Angsana New" w:eastAsia="Angsana New" w:hAnsi="Angsana New" w:cs="Angsana New"/>
          <w:sz w:val="36"/>
          <w:szCs w:val="36"/>
          <w:cs/>
        </w:rPr>
        <w:t>เด็กชายรชตภัทร บุญมะหันต์ เลขที่</w:t>
      </w:r>
      <w:r w:rsidR="00A62CA1">
        <w:rPr>
          <w:rFonts w:ascii="Angsana New" w:eastAsia="Angsana New" w:hAnsi="Angsana New" w:cs="Angsana New"/>
          <w:sz w:val="36"/>
          <w:szCs w:val="36"/>
        </w:rPr>
        <w:t>9</w:t>
      </w:r>
    </w:p>
    <w:p w:rsidR="006B202D" w:rsidRPr="006B202D" w:rsidRDefault="006B202D" w:rsidP="006B202D">
      <w:pPr>
        <w:spacing w:after="0" w:line="240" w:lineRule="auto"/>
        <w:rPr>
          <w:rFonts w:ascii="Angsana New" w:eastAsia="Angsana New" w:hAnsi="Angsana New" w:cs="Angsana New"/>
          <w:sz w:val="36"/>
          <w:szCs w:val="36"/>
          <w:cs/>
        </w:rPr>
      </w:pPr>
      <w:r>
        <w:rPr>
          <w:rFonts w:ascii="Angsana New" w:eastAsia="Angsana New" w:hAnsi="Angsana New" w:cs="Angsana New" w:hint="cs"/>
          <w:sz w:val="36"/>
          <w:szCs w:val="36"/>
          <w:cs/>
        </w:rPr>
        <w:t xml:space="preserve">                         </w:t>
      </w:r>
      <w:r w:rsidR="003A0696">
        <w:rPr>
          <w:rFonts w:ascii="Angsana New" w:eastAsia="Angsana New" w:hAnsi="Angsana New" w:cs="Angsana New"/>
          <w:sz w:val="36"/>
          <w:szCs w:val="36"/>
        </w:rPr>
        <w:t>3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 w:hint="cs"/>
          <w:sz w:val="36"/>
          <w:szCs w:val="36"/>
          <w:cs/>
        </w:rPr>
        <w:t>เด็กหญิงญนันทนิยา ภูนาใบ เลขที่</w:t>
      </w:r>
      <w:r>
        <w:rPr>
          <w:rFonts w:ascii="Angsana New" w:eastAsia="Angsana New" w:hAnsi="Angsana New" w:cs="Angsana New"/>
          <w:sz w:val="36"/>
          <w:szCs w:val="36"/>
        </w:rPr>
        <w:t>18</w:t>
      </w: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  <w:cs/>
        </w:rPr>
        <w:t>ที่ปรึกษาโครงงาน นางสุภัทรา  เจียรนันท์</w:t>
      </w: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  <w:cs/>
        </w:rPr>
        <w:t>รายงานนี้เป็นส่วนหนึ่งของวิชา การศึกษาค้นคว้าด้วยตนเอง</w:t>
      </w:r>
    </w:p>
    <w:p w:rsidR="003D7200" w:rsidRPr="00650BFB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</w:rPr>
        <w:t xml:space="preserve">  </w:t>
      </w:r>
      <w:r w:rsidRPr="00650BFB">
        <w:rPr>
          <w:rFonts w:ascii="Angsana New" w:eastAsia="Angsana New" w:hAnsi="Angsana New" w:cs="Angsana New"/>
          <w:sz w:val="36"/>
          <w:szCs w:val="36"/>
          <w:cs/>
        </w:rPr>
        <w:t xml:space="preserve">ชั้นมัธยมศึกษาปีที่ </w:t>
      </w:r>
      <w:r w:rsidRPr="00650BFB">
        <w:rPr>
          <w:rFonts w:ascii="Angsana New" w:eastAsia="Angsana New" w:hAnsi="Angsana New" w:cs="Angsana New"/>
          <w:sz w:val="36"/>
          <w:szCs w:val="36"/>
        </w:rPr>
        <w:t>3</w:t>
      </w:r>
    </w:p>
    <w:p w:rsidR="003D7200" w:rsidRDefault="00650BFB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650BFB">
        <w:rPr>
          <w:rFonts w:ascii="Angsana New" w:eastAsia="Angsana New" w:hAnsi="Angsana New" w:cs="Angsana New"/>
          <w:sz w:val="36"/>
          <w:szCs w:val="36"/>
          <w:cs/>
        </w:rPr>
        <w:t xml:space="preserve">กลุ่มสาระการเรียนรู้วิทยาศาสตร์ โรงเรียนสตรีอ่างทอง อำเภอเมืองอ่างทอง  จังหวัดอ่างทอง  สำนักงานเขตพื้นที่การศึกษามัธยมศึกษาเขต </w:t>
      </w:r>
      <w:r w:rsidRPr="00650BFB">
        <w:rPr>
          <w:rFonts w:ascii="Angsana New" w:eastAsia="Angsana New" w:hAnsi="Angsana New" w:cs="Angsana New"/>
          <w:sz w:val="36"/>
          <w:szCs w:val="36"/>
        </w:rPr>
        <w:t>5</w:t>
      </w:r>
    </w:p>
    <w:p w:rsidR="00381916" w:rsidRDefault="00381916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</w:p>
    <w:p w:rsidR="00381916" w:rsidRPr="008E7767" w:rsidRDefault="00381916" w:rsidP="00381916">
      <w:pPr>
        <w:spacing w:after="0" w:line="240" w:lineRule="auto"/>
        <w:jc w:val="center"/>
        <w:rPr>
          <w:rFonts w:ascii="Angsana New" w:eastAsia="Angsana New" w:hAnsi="Angsana New" w:cs="Angsana New"/>
          <w:sz w:val="36"/>
          <w:szCs w:val="36"/>
          <w:cs/>
        </w:rPr>
      </w:pPr>
      <w:r w:rsidRPr="008E7767">
        <w:rPr>
          <w:rFonts w:ascii="Angsana New" w:eastAsia="Angsana New" w:hAnsi="Angsana New" w:cs="Angsana New" w:hint="cs"/>
          <w:sz w:val="36"/>
          <w:szCs w:val="36"/>
          <w:cs/>
        </w:rPr>
        <w:lastRenderedPageBreak/>
        <w:t>ก</w:t>
      </w:r>
    </w:p>
    <w:p w:rsidR="00381916" w:rsidRPr="003737C0" w:rsidRDefault="00381916" w:rsidP="00381916">
      <w:pPr>
        <w:spacing w:after="0" w:line="240" w:lineRule="auto"/>
        <w:jc w:val="center"/>
        <w:rPr>
          <w:rFonts w:ascii="Angsana New" w:eastAsia="Angsana New" w:hAnsi="Angsana New" w:cs="Angsana New"/>
          <w:b/>
          <w:sz w:val="36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>บทคัดย่อ</w:t>
      </w:r>
    </w:p>
    <w:p w:rsidR="00381916" w:rsidRDefault="00381916" w:rsidP="00381916">
      <w:pPr>
        <w:spacing w:after="0" w:line="240" w:lineRule="auto"/>
        <w:jc w:val="center"/>
        <w:rPr>
          <w:rFonts w:ascii="Angsana New" w:eastAsia="Angsana New" w:hAnsi="Angsana New" w:cs="Angsana New"/>
          <w:b/>
          <w:sz w:val="40"/>
        </w:rPr>
      </w:pP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ชื่อโครงงาน </w:t>
      </w:r>
      <w:r>
        <w:rPr>
          <w:rFonts w:ascii="Angsana New" w:eastAsia="Angsana New" w:hAnsi="Angsana New" w:cs="Angsana New"/>
          <w:b/>
          <w:sz w:val="40"/>
        </w:rPr>
        <w:t>:</w:t>
      </w:r>
      <w:r>
        <w:rPr>
          <w:rFonts w:ascii="Angsana New" w:eastAsia="Angsana New" w:hAnsi="Angsana New" w:cs="Angsana New"/>
          <w:sz w:val="40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บำบัดน้ำขุ่นโดยใช้เมล็ดมะรุม สารส้ม และเกลือ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>ประเภท</w:t>
      </w:r>
      <w:r w:rsidRPr="003737C0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  <w:r w:rsidRPr="003737C0">
        <w:rPr>
          <w:rFonts w:ascii="Angsana New" w:eastAsia="Angsana New" w:hAnsi="Angsana New" w:cs="Angsana New"/>
          <w:b/>
          <w:sz w:val="32"/>
          <w:szCs w:val="22"/>
        </w:rPr>
        <w:t>: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การทดลอง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>ระดับชั้น</w:t>
      </w:r>
      <w:r w:rsidRPr="003737C0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  <w:r w:rsidRPr="003737C0">
        <w:rPr>
          <w:rFonts w:ascii="Angsana New" w:eastAsia="Angsana New" w:hAnsi="Angsana New" w:cs="Angsana New"/>
          <w:b/>
          <w:sz w:val="32"/>
          <w:szCs w:val="22"/>
        </w:rPr>
        <w:t xml:space="preserve">: 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 xml:space="preserve">ชั้นมัธยมศึกษาปีที่ </w:t>
      </w:r>
      <w:r w:rsidRPr="003737C0">
        <w:rPr>
          <w:rFonts w:ascii="Angsana New" w:eastAsia="Angsana New" w:hAnsi="Angsana New" w:cs="Angsana New"/>
          <w:sz w:val="32"/>
          <w:szCs w:val="22"/>
        </w:rPr>
        <w:t>3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ผู้ทำโครงงาน </w:t>
      </w:r>
      <w:r w:rsidRPr="003737C0">
        <w:rPr>
          <w:rFonts w:ascii="Angsana New" w:eastAsia="Angsana New" w:hAnsi="Angsana New" w:cs="Angsana New"/>
          <w:b/>
          <w:sz w:val="32"/>
          <w:szCs w:val="22"/>
        </w:rPr>
        <w:t>: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1. </w:t>
      </w:r>
      <w:r w:rsidRPr="0089561B">
        <w:rPr>
          <w:rFonts w:ascii="Angsana New" w:eastAsia="Angsana New" w:hAnsi="Angsana New" w:cs="Angsana New"/>
          <w:sz w:val="32"/>
          <w:szCs w:val="32"/>
          <w:cs/>
        </w:rPr>
        <w:t>เด็กชายขจรภพ มีปัญญา เลขที่3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sz w:val="32"/>
          <w:szCs w:val="22"/>
        </w:rPr>
        <w:t xml:space="preserve">                        </w:t>
      </w:r>
      <w:r>
        <w:rPr>
          <w:rFonts w:ascii="Angsana New" w:eastAsia="Angsana New" w:hAnsi="Angsana New" w:cs="Angsana New"/>
          <w:sz w:val="32"/>
          <w:szCs w:val="22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2. </w:t>
      </w:r>
      <w:r w:rsidRPr="0089561B">
        <w:rPr>
          <w:rFonts w:ascii="Angsana New" w:eastAsia="Angsana New" w:hAnsi="Angsana New" w:cs="Angsana New"/>
          <w:sz w:val="32"/>
          <w:szCs w:val="32"/>
          <w:cs/>
        </w:rPr>
        <w:t xml:space="preserve"> เด็กชายรชตภัทร บุญมะหันต์ เลขที่10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sz w:val="32"/>
          <w:szCs w:val="22"/>
        </w:rPr>
        <w:t xml:space="preserve">                         </w:t>
      </w:r>
      <w:r>
        <w:rPr>
          <w:rFonts w:ascii="Angsana New" w:eastAsia="Angsana New" w:hAnsi="Angsana New" w:cs="Angsana New"/>
          <w:sz w:val="32"/>
          <w:szCs w:val="22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3.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เด็ก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หญิงญนันทนิยา ภูนาใบ เลขที่</w:t>
      </w:r>
      <w:r>
        <w:rPr>
          <w:rFonts w:ascii="Angsana New" w:eastAsia="Angsana New" w:hAnsi="Angsana New" w:cs="Angsana New"/>
          <w:sz w:val="32"/>
          <w:szCs w:val="32"/>
        </w:rPr>
        <w:t>18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sz w:val="32"/>
          <w:szCs w:val="22"/>
        </w:rPr>
        <w:t xml:space="preserve">                  </w:t>
      </w: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ที่ปรึกษาโครงงาน </w:t>
      </w:r>
      <w:r w:rsidRPr="003737C0">
        <w:rPr>
          <w:rFonts w:ascii="Angsana New" w:eastAsia="Angsana New" w:hAnsi="Angsana New" w:cs="Angsana New"/>
          <w:b/>
          <w:sz w:val="32"/>
          <w:szCs w:val="22"/>
        </w:rPr>
        <w:t>: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คุณครูสุภัทรา เจียรนันท์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>โรงเรียน</w:t>
      </w:r>
      <w:r w:rsidRPr="003737C0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  <w:r w:rsidRPr="003737C0">
        <w:rPr>
          <w:rFonts w:ascii="Angsana New" w:eastAsia="Angsana New" w:hAnsi="Angsana New" w:cs="Angsana New"/>
          <w:b/>
          <w:sz w:val="32"/>
          <w:szCs w:val="22"/>
        </w:rPr>
        <w:t>: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สตรีอ่างทอง</w:t>
      </w:r>
    </w:p>
    <w:p w:rsidR="00381916" w:rsidRPr="003737C0" w:rsidRDefault="00381916" w:rsidP="00381916">
      <w:pPr>
        <w:spacing w:after="0" w:line="240" w:lineRule="auto"/>
        <w:jc w:val="both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sz w:val="32"/>
          <w:szCs w:val="22"/>
        </w:rPr>
        <w:t xml:space="preserve"> </w:t>
      </w:r>
    </w:p>
    <w:p w:rsidR="00381916" w:rsidRPr="003737C0" w:rsidRDefault="00381916" w:rsidP="00381916">
      <w:pPr>
        <w:spacing w:after="160" w:line="259" w:lineRule="auto"/>
        <w:rPr>
          <w:rFonts w:ascii="Angsana New" w:eastAsia="Angsana New" w:hAnsi="Angsana New" w:cs="Angsana New"/>
          <w:sz w:val="32"/>
          <w:szCs w:val="22"/>
        </w:rPr>
      </w:pPr>
      <w:r w:rsidRPr="003737C0">
        <w:rPr>
          <w:rFonts w:ascii="Angsana New" w:eastAsia="Angsana New" w:hAnsi="Angsana New" w:cs="Angsana New"/>
          <w:b/>
          <w:bCs/>
          <w:sz w:val="36"/>
          <w:szCs w:val="36"/>
          <w:cs/>
        </w:rPr>
        <w:t>บทคัดย่อ</w:t>
      </w:r>
      <w:r w:rsidRPr="003737C0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  <w:r w:rsidRPr="003737C0">
        <w:rPr>
          <w:rFonts w:ascii="Angsana New" w:eastAsia="Angsana New" w:hAnsi="Angsana New" w:cs="Angsana New"/>
          <w:b/>
          <w:sz w:val="32"/>
          <w:szCs w:val="22"/>
        </w:rPr>
        <w:t>: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เนื่องจากน้ำ</w:t>
      </w:r>
      <w:r w:rsidRPr="003737C0">
        <w:rPr>
          <w:rFonts w:ascii="Angsana New" w:eastAsia="Angsana New" w:hAnsi="Angsana New" w:cs="Angsana New"/>
          <w:sz w:val="32"/>
          <w:szCs w:val="32"/>
          <w:shd w:val="clear" w:color="auto" w:fill="FFFFFF"/>
          <w:cs/>
        </w:rPr>
        <w:t>เกิดจากกระบวนการชะล้างพังทลายของดิน</w:t>
      </w:r>
      <w:r w:rsidRPr="003737C0">
        <w:rPr>
          <w:rFonts w:ascii="Angsana New" w:eastAsia="Angsana New" w:hAnsi="Angsana New" w:cs="Angsana New"/>
          <w:sz w:val="32"/>
          <w:szCs w:val="22"/>
          <w:shd w:val="clear" w:color="auto" w:fill="FFFFFF"/>
        </w:rPr>
        <w:t> </w:t>
      </w:r>
      <w:r w:rsidRPr="003737C0">
        <w:rPr>
          <w:rFonts w:ascii="Angsana New" w:eastAsia="Angsana New" w:hAnsi="Angsana New" w:cs="Angsana New"/>
          <w:sz w:val="32"/>
          <w:szCs w:val="32"/>
          <w:shd w:val="clear" w:color="auto" w:fill="FFFFFF"/>
          <w:cs/>
        </w:rPr>
        <w:t>ทำให้ตะกอนดินถูกพัดพาลงในน้ำ ทำให้น้ำขุ่น</w:t>
      </w:r>
      <w:r w:rsidRPr="003737C0">
        <w:rPr>
          <w:rFonts w:ascii="Angsana New" w:eastAsia="Angsana New" w:hAnsi="Angsana New" w:cs="Angsana New"/>
          <w:sz w:val="32"/>
          <w:szCs w:val="22"/>
        </w:rPr>
        <w:t xml:space="preserve"> </w:t>
      </w:r>
      <w:r w:rsidRPr="003737C0">
        <w:rPr>
          <w:rFonts w:ascii="Angsana New" w:eastAsia="Angsana New" w:hAnsi="Angsana New" w:cs="Angsana New"/>
          <w:sz w:val="32"/>
          <w:szCs w:val="32"/>
          <w:cs/>
        </w:rPr>
        <w:t>อาจจะเกิดโรคตามมาและไม่ได้นำน้ำไปใช้ประโยชน์ในหลายๆด้าน  กลุ่มของข้าพเจ้าจึงได้คิดค้นวิธีแก้ปัญหาน้ำขุ่น กลุ่มข้าพเจ้าได้ความรู้จากอินเทอร์เน็ตว่าเมล็ดมะรุมสารส้มและเกลือเมื่อนำไปแกว่งจะทำให้น้ำใสได้ วัตถุประสงค์ เพื่อเปรียบเทียบความใสของน้ำโดยใช้เมล็ดมะรุมสารส้มและเกลือ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จากผลการทดลองสรุปได้ว่า สารส้มทำให้น้ำใสได้ดีที่สุด รองลงมาคือเมล็ดมะรุม และสุดท้ายคือเกลือ</w:t>
      </w:r>
    </w:p>
    <w:p w:rsidR="00381916" w:rsidRPr="003737C0" w:rsidRDefault="00381916" w:rsidP="00381916">
      <w:pPr>
        <w:spacing w:after="0" w:line="240" w:lineRule="auto"/>
        <w:jc w:val="both"/>
        <w:rPr>
          <w:rFonts w:ascii="Calibri" w:eastAsia="Calibri" w:hAnsi="Calibri" w:cs="Calibri"/>
          <w:sz w:val="24"/>
          <w:szCs w:val="22"/>
        </w:rPr>
      </w:pPr>
    </w:p>
    <w:p w:rsidR="00381916" w:rsidRDefault="00381916" w:rsidP="00381916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381916" w:rsidRDefault="00381916" w:rsidP="00381916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381916" w:rsidRDefault="00381916" w:rsidP="00381916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381916" w:rsidRDefault="00381916" w:rsidP="00381916">
      <w:pPr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381916" w:rsidRDefault="00381916" w:rsidP="00381916">
      <w:pPr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381916" w:rsidRPr="00381916" w:rsidRDefault="00381916" w:rsidP="00381916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381916">
        <w:rPr>
          <w:rFonts w:ascii="Angsana New" w:eastAsia="Times New Roman" w:hAnsi="Angsana New" w:cs="Angsana New"/>
          <w:b/>
          <w:bCs/>
          <w:sz w:val="36"/>
          <w:szCs w:val="36"/>
          <w:cs/>
        </w:rPr>
        <w:lastRenderedPageBreak/>
        <w:t>สารบัญ</w:t>
      </w:r>
    </w:p>
    <w:p w:rsidR="00381916" w:rsidRPr="00381916" w:rsidRDefault="00381916" w:rsidP="00381916">
      <w:pPr>
        <w:jc w:val="right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381916">
        <w:rPr>
          <w:rFonts w:ascii="Angsana New" w:eastAsia="Times New Roman" w:hAnsi="Angsana New" w:cs="Angsana New"/>
          <w:b/>
          <w:bCs/>
          <w:sz w:val="36"/>
          <w:szCs w:val="36"/>
          <w:cs/>
        </w:rPr>
        <w:t>หน้า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 xml:space="preserve">บทคัดย่อ 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                        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>ก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 xml:space="preserve">กิตติกรรมประกาศ 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         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>ข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>บทที่ 1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381916">
        <w:rPr>
          <w:rFonts w:ascii="Angsana New" w:eastAsia="Times New Roman" w:hAnsi="Angsana New" w:cs="Angsana New"/>
          <w:sz w:val="32"/>
          <w:szCs w:val="32"/>
          <w:cs/>
        </w:rPr>
        <w:t>(บทนำ)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              1-2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>บทที่ 2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381916">
        <w:rPr>
          <w:rFonts w:ascii="Angsana New" w:eastAsia="Times New Roman" w:hAnsi="Angsana New" w:cs="Angsana New"/>
          <w:sz w:val="32"/>
          <w:szCs w:val="32"/>
          <w:cs/>
        </w:rPr>
        <w:t>(เอกสารอ้างอิง)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3 -24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>บทที่ 3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381916">
        <w:rPr>
          <w:rFonts w:ascii="Angsana New" w:eastAsia="Times New Roman" w:hAnsi="Angsana New" w:cs="Angsana New"/>
          <w:sz w:val="32"/>
          <w:szCs w:val="32"/>
          <w:cs/>
        </w:rPr>
        <w:t>(วิธีดำเนินการ)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25-36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>บทที่ 4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381916">
        <w:rPr>
          <w:rFonts w:ascii="Angsana New" w:eastAsia="Times New Roman" w:hAnsi="Angsana New" w:cs="Angsana New"/>
          <w:sz w:val="32"/>
          <w:szCs w:val="32"/>
          <w:cs/>
        </w:rPr>
        <w:t>(ผลการศึกษาค้นคว้า)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                              </w:t>
      </w:r>
      <w:r w:rsidRPr="00381916">
        <w:rPr>
          <w:rFonts w:ascii="Angsana New" w:eastAsia="Times New Roman" w:hAnsi="Angsana New" w:cs="Angsana New"/>
          <w:sz w:val="32"/>
          <w:szCs w:val="32"/>
        </w:rPr>
        <w:t>37-39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>บทที่ 5</w:t>
      </w: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381916">
        <w:rPr>
          <w:rFonts w:ascii="Angsana New" w:eastAsia="Times New Roman" w:hAnsi="Angsana New" w:cs="Angsana New"/>
          <w:sz w:val="32"/>
          <w:szCs w:val="32"/>
          <w:cs/>
        </w:rPr>
        <w:t>(สรุปผลการทดลอง)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40</w:t>
      </w:r>
    </w:p>
    <w:p w:rsidR="00381916" w:rsidRPr="00381916" w:rsidRDefault="00381916" w:rsidP="00381916">
      <w:pPr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/>
          <w:sz w:val="32"/>
          <w:szCs w:val="32"/>
          <w:cs/>
        </w:rPr>
        <w:t>บรรณานุกรม</w:t>
      </w:r>
      <w:r w:rsidRPr="00381916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                                                                                                         41</w:t>
      </w: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  <w:r w:rsidRPr="00381916">
        <w:rPr>
          <w:rFonts w:ascii="Angsana New" w:eastAsia="Times New Roman" w:hAnsi="Angsana New" w:cs="Angsana New" w:hint="cs"/>
          <w:sz w:val="32"/>
          <w:szCs w:val="32"/>
          <w:cs/>
        </w:rPr>
        <w:t xml:space="preserve">ภาคผนวก                                                                                            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</w:t>
      </w:r>
      <w:r>
        <w:rPr>
          <w:rFonts w:ascii="Angsana New" w:eastAsia="Times New Roman" w:hAnsi="Angsana New" w:cs="Angsana New"/>
          <w:sz w:val="32"/>
          <w:szCs w:val="32"/>
        </w:rPr>
        <w:t xml:space="preserve">                   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381916">
        <w:rPr>
          <w:rFonts w:ascii="Angsana New" w:eastAsia="Times New Roman" w:hAnsi="Angsana New" w:cs="Angsana New"/>
          <w:sz w:val="32"/>
          <w:szCs w:val="32"/>
        </w:rPr>
        <w:t>42</w:t>
      </w: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Pr="00D84694" w:rsidRDefault="00381916" w:rsidP="00381916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2"/>
        </w:rPr>
      </w:pPr>
      <w:r w:rsidRPr="00D84694">
        <w:rPr>
          <w:rFonts w:ascii="Angsana New" w:eastAsia="CordiaUPC" w:hAnsi="Angsana New" w:cs="Angsana New"/>
          <w:sz w:val="36"/>
          <w:szCs w:val="36"/>
          <w:cs/>
        </w:rPr>
        <w:lastRenderedPageBreak/>
        <w:t>ข</w:t>
      </w:r>
    </w:p>
    <w:p w:rsidR="00381916" w:rsidRDefault="00381916" w:rsidP="00381916">
      <w:pPr>
        <w:spacing w:after="160" w:line="259" w:lineRule="auto"/>
        <w:jc w:val="center"/>
        <w:rPr>
          <w:rFonts w:ascii="Angsana New" w:eastAsia="Angsana New" w:hAnsi="Angsana New" w:cs="Angsana New"/>
          <w:b/>
          <w:sz w:val="36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กิตติกรรมประกาศ</w:t>
      </w:r>
    </w:p>
    <w:p w:rsidR="00381916" w:rsidRDefault="00381916" w:rsidP="00381916">
      <w:pPr>
        <w:spacing w:after="160" w:line="259" w:lineRule="auto"/>
        <w:jc w:val="center"/>
        <w:rPr>
          <w:rFonts w:ascii="Angsana New" w:eastAsia="Angsana New" w:hAnsi="Angsana New" w:cs="Angsana New"/>
          <w:b/>
          <w:sz w:val="36"/>
        </w:rPr>
      </w:pPr>
    </w:p>
    <w:p w:rsidR="00381916" w:rsidRDefault="00381916" w:rsidP="00381916">
      <w:pPr>
        <w:spacing w:after="160" w:line="259" w:lineRule="auto"/>
        <w:jc w:val="both"/>
        <w:rPr>
          <w:rFonts w:ascii="Angsana New" w:eastAsia="Angsana New" w:hAnsi="Angsana New" w:cs="Angsana New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</w:t>
      </w:r>
      <w:r>
        <w:rPr>
          <w:rFonts w:ascii="Angsana New" w:eastAsia="Angsana New" w:hAnsi="Angsana New" w:cs="Angsana New"/>
          <w:sz w:val="32"/>
          <w:szCs w:val="32"/>
          <w:cs/>
        </w:rPr>
        <w:t>โครงงานนี้สำเร็จลุล่วงได้ดีด้วยความกรุณาจาก อาจารย์ สุภัทรา เจียรนันท์ ตำแหน่งครูวิทยฐานะ ชำนาญการพิเศษ</w:t>
      </w:r>
      <w:r>
        <w:rPr>
          <w:rFonts w:ascii="Angsana New" w:eastAsia="Angsana New" w:hAnsi="Angsana New" w:cs="Angsana New"/>
          <w:sz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อาจารย์ที่ปรึกษาโครงงานที่ได้ให้คำเสนอแนะ แนวคิด ตลอดจนแก้ไขข้อบกพร่องต่างๆ มาโดยตลอด จนโครงงานเล่มนี้เสร็จสมบูรณ์ ผู้ศึกษาจึงขอกราบขอบพระคุณเป็นอย่างสูง</w:t>
      </w:r>
    </w:p>
    <w:p w:rsidR="00381916" w:rsidRDefault="00381916" w:rsidP="00381916">
      <w:pPr>
        <w:spacing w:after="160" w:line="259" w:lineRule="auto"/>
        <w:jc w:val="both"/>
        <w:rPr>
          <w:rFonts w:ascii="Angsana New" w:eastAsia="Angsana New" w:hAnsi="Angsana New" w:cs="Angsana New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 </w:t>
      </w:r>
      <w:r>
        <w:rPr>
          <w:rFonts w:ascii="Angsana New" w:eastAsia="Angsana New" w:hAnsi="Angsana New" w:cs="Angsana New"/>
          <w:sz w:val="32"/>
          <w:szCs w:val="32"/>
          <w:cs/>
        </w:rPr>
        <w:t>ขอกราบขอบพระคุณ คุณพ่อ คุณแม่ และผู้ปกครอง ที่ให้คำปรึกษาในเรื่องต่างๆ รวมทั้งเป็นกำลังใจที่ดีเสมอมา</w:t>
      </w:r>
    </w:p>
    <w:p w:rsidR="00381916" w:rsidRDefault="00381916" w:rsidP="00381916">
      <w:pPr>
        <w:spacing w:after="160" w:line="259" w:lineRule="auto"/>
        <w:jc w:val="center"/>
        <w:rPr>
          <w:rFonts w:ascii="Angsana New" w:eastAsia="Angsana New" w:hAnsi="Angsana New" w:cs="Angsana New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                                                                                          </w:t>
      </w:r>
    </w:p>
    <w:p w:rsidR="00381916" w:rsidRDefault="00381916" w:rsidP="00381916">
      <w:pPr>
        <w:spacing w:after="160" w:line="259" w:lineRule="auto"/>
        <w:jc w:val="center"/>
        <w:rPr>
          <w:rFonts w:ascii="Angsana New" w:eastAsia="Angsana New" w:hAnsi="Angsana New" w:cs="Angsana New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                                                                                                  </w:t>
      </w:r>
      <w:r>
        <w:rPr>
          <w:rFonts w:ascii="Angsana New" w:eastAsia="Angsana New" w:hAnsi="Angsana New" w:cs="Angsana New"/>
          <w:sz w:val="32"/>
          <w:szCs w:val="32"/>
          <w:cs/>
        </w:rPr>
        <w:t>กิตติธัช พูลทราย</w:t>
      </w:r>
    </w:p>
    <w:p w:rsidR="00381916" w:rsidRDefault="00381916" w:rsidP="00381916">
      <w:pPr>
        <w:spacing w:after="160" w:line="259" w:lineRule="auto"/>
        <w:jc w:val="center"/>
        <w:rPr>
          <w:rFonts w:ascii="Angsana New" w:eastAsia="Angsana New" w:hAnsi="Angsana New" w:cs="Angsana New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                                                                                                  </w:t>
      </w:r>
      <w:r>
        <w:rPr>
          <w:rFonts w:ascii="Angsana New" w:eastAsia="Angsana New" w:hAnsi="Angsana New" w:cs="Angsana New"/>
          <w:sz w:val="32"/>
          <w:szCs w:val="32"/>
          <w:cs/>
        </w:rPr>
        <w:t>ขจรภพ มีปัญญา</w:t>
      </w:r>
    </w:p>
    <w:p w:rsidR="00381916" w:rsidRDefault="00381916" w:rsidP="00381916">
      <w:pPr>
        <w:spacing w:after="160" w:line="259" w:lineRule="auto"/>
        <w:jc w:val="center"/>
        <w:rPr>
          <w:rFonts w:ascii="Angsana New" w:eastAsia="Angsana New" w:hAnsi="Angsana New" w:cs="Angsana New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                                                                                                           </w:t>
      </w:r>
      <w:r>
        <w:rPr>
          <w:rFonts w:ascii="Angsana New" w:eastAsia="Angsana New" w:hAnsi="Angsana New" w:cs="Angsana New"/>
          <w:sz w:val="32"/>
          <w:szCs w:val="32"/>
          <w:cs/>
        </w:rPr>
        <w:t>รชตภัทร บุญมะหันต์</w:t>
      </w:r>
    </w:p>
    <w:p w:rsidR="00381916" w:rsidRDefault="00381916" w:rsidP="00381916">
      <w:pPr>
        <w:spacing w:after="160" w:line="259" w:lineRule="auto"/>
        <w:jc w:val="center"/>
        <w:rPr>
          <w:rFonts w:ascii="CordiaUPC" w:eastAsia="CordiaUPC" w:hAnsi="CordiaUPC" w:cs="CordiaUPC"/>
          <w:sz w:val="32"/>
        </w:rPr>
      </w:pPr>
      <w:r>
        <w:rPr>
          <w:rFonts w:ascii="Angsana New" w:eastAsia="Angsana New" w:hAnsi="Angsana New" w:cs="Angsana New"/>
          <w:sz w:val="32"/>
        </w:rPr>
        <w:t xml:space="preserve">                                                                                                                   </w:t>
      </w:r>
      <w:r>
        <w:rPr>
          <w:rFonts w:ascii="Angsana New" w:eastAsia="Angsana New" w:hAnsi="Angsana New" w:cs="Angsana New"/>
          <w:sz w:val="32"/>
          <w:szCs w:val="32"/>
          <w:cs/>
        </w:rPr>
        <w:t>ญนันทนิยา ภูนาใบ</w:t>
      </w:r>
    </w:p>
    <w:p w:rsidR="00381916" w:rsidRDefault="00381916" w:rsidP="00381916">
      <w:pPr>
        <w:spacing w:after="0"/>
        <w:rPr>
          <w:rFonts w:ascii="Angsana New" w:eastAsia="Times New Roman" w:hAnsi="Angsana New" w:cs="Angsana New"/>
          <w:sz w:val="32"/>
          <w:szCs w:val="32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</w:p>
    <w:p w:rsidR="00381916" w:rsidRPr="00381916" w:rsidRDefault="00381916" w:rsidP="00381916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lastRenderedPageBreak/>
        <w:t>1</w:t>
      </w:r>
    </w:p>
    <w:p w:rsidR="00381916" w:rsidRPr="00381916" w:rsidRDefault="00381916" w:rsidP="00381916">
      <w:pPr>
        <w:spacing w:after="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บทที่</w:t>
      </w:r>
      <w:r w:rsidRPr="00381916">
        <w:rPr>
          <w:rFonts w:ascii="Angsana New" w:eastAsia="Angsana New" w:hAnsi="Angsana New" w:cs="Angsana New"/>
          <w:b/>
          <w:bCs/>
          <w:sz w:val="36"/>
          <w:szCs w:val="36"/>
        </w:rPr>
        <w:t>1</w:t>
      </w:r>
    </w:p>
    <w:p w:rsidR="00381916" w:rsidRPr="00381916" w:rsidRDefault="00381916" w:rsidP="00381916">
      <w:pPr>
        <w:spacing w:after="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บทนำ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ที่มาและความสำคัญ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     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เนื่องจากน้ำเกิดจากกระบวนการชะล้างพังทลายของดิน</w:t>
      </w:r>
      <w:r w:rsidRPr="00381916">
        <w:rPr>
          <w:rFonts w:ascii="Angsana New" w:eastAsia="Angsana New" w:hAnsi="Angsana New" w:cs="Angsana New"/>
          <w:sz w:val="36"/>
          <w:szCs w:val="36"/>
        </w:rPr>
        <w:t> 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ทำให้ตะกอนดินถูกพัดพาลงในน้ำ ทำให้น้ำขุ่น อาจจะเกิดโรคตามมา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และไม่ได้นำน้ำไปใช้ประโยชน์ในหลายๆด้าน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กลุ่มของข้าพเจ้าจึงได้คิดค้นวิธี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บำบัดน้ำขุ่นเพื่อ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แก้ปัญหา กลุ่มข้าพเจ้าได้ความรู้จากอินเทอร์เน็ตว่าเมล็ดมะรุมสารส้ม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และเกลือ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เมื่อนำไปแกว่งจะทำให้น้ำใสได้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กลุ่มข้าพเจ้าจึงทำการทดลองโดยการแกว่งในน้ำระหว่างใช้เมล็ดมะรุมสารส้มและเกลือ เพื่อนำน้ำขุ่นที่ถูกการบำบัดไปใช้ประโยชน์และทดลองเป็นความรู้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วัตถุประสงค์ของโครงงาน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t xml:space="preserve">           1.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เพื่อเปรียบเทียบความใสของน้ำระหว่างสารส้มเมล็ดมะรุมและเกลือ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t xml:space="preserve">           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     </w:t>
      </w:r>
      <w:r w:rsidRPr="00381916">
        <w:rPr>
          <w:rFonts w:ascii="Angsana New" w:eastAsia="Angsana New" w:hAnsi="Angsana New" w:cs="Angsana New"/>
          <w:sz w:val="36"/>
          <w:szCs w:val="36"/>
        </w:rPr>
        <w:t>2.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เพื่อเปรียบเทียบความใสของน้ำด้วยการใช้สารส้มระหว่างการแกว่งและการแช่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ตัวแปรที่เกี่ยวข้องกับการศึกษา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       ตัวแปรต้น    เมล็ดมะรุมสารส้ม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และเกลือ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         ตัวแปรตาม   1.เพื่อเปรียบเทียบความใสของน้ำระหว่างสารส้มเมล็ดมะรุมและเกลือ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           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2.เพื่อเปรียบเทียบความใสของน้ำด้วยการใช้สารส้มระหว่างการแกว่งและการแช่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         ตัวแปรควบคุม  ปริมาณน้ำ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ขุ่น</w:t>
      </w:r>
      <w:r w:rsidRPr="00381916">
        <w:rPr>
          <w:rFonts w:ascii="Angsana New" w:eastAsia="Angsana New" w:hAnsi="Angsana New" w:cs="Angsana New"/>
          <w:sz w:val="36"/>
          <w:szCs w:val="36"/>
        </w:rPr>
        <w:t>,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ขนาดภาชนะ</w:t>
      </w:r>
      <w:r w:rsidRPr="00381916">
        <w:rPr>
          <w:rFonts w:ascii="Angsana New" w:eastAsia="Angsana New" w:hAnsi="Angsana New" w:cs="Angsana New"/>
          <w:sz w:val="36"/>
          <w:szCs w:val="36"/>
        </w:rPr>
        <w:t>,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จำนวน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ในการแกว่ง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วิธีดำเนินการ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ขั้นตอนการเปรียบเทียบความใสของน้ำขุ่นจากเมล็ดมะรุม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1.เมล็ดมะรุมแห้ง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30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กรัม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2.นำมาตำให้ละเอียด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3. นำมาใส่ในผ้าขาวบางจากนั้นนำใส่ถุงผ้ามัดปากแล้วนำไปแกว่งในน้ำ</w:t>
      </w:r>
    </w:p>
    <w:p w:rsidR="00381916" w:rsidRDefault="00381916" w:rsidP="00381916">
      <w:pPr>
        <w:spacing w:after="0"/>
        <w:jc w:val="center"/>
        <w:rPr>
          <w:rFonts w:ascii="Angsana New" w:eastAsia="Angsana New" w:hAnsi="Angsana New" w:cs="Angsana New" w:hint="cs"/>
          <w:sz w:val="36"/>
          <w:szCs w:val="36"/>
        </w:rPr>
      </w:pPr>
    </w:p>
    <w:p w:rsidR="00381916" w:rsidRPr="00381916" w:rsidRDefault="00381916" w:rsidP="00381916">
      <w:pPr>
        <w:spacing w:after="0"/>
        <w:jc w:val="center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lastRenderedPageBreak/>
        <w:t>2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ขั้นตอนการเปรียบเทียบความใสของสารส้ม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1.สารส้ม30กรัม 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2.นำมาตำให้ละเอียด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3.นำมาใส่ในผ้าขาวบางจากนั้นใส่ถุงผ้ามัดปากแล้วนำไปแกว่งในน้ำ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ขั้น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ตอนการเปรียบเทียบความใสของเกลือ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1.เกลือ30กรัม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t>2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.นำมาใส่ในผ้าขาวบางจากนั้นใส่ถุงผ้ามัดปากแล้วนำไปแกว่งในน้ำ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วิธีการทดสอบประสิทธิภาพความใสของน้ำ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 xml:space="preserve">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1.นำน้ำในคลองมาใส่ในบ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ีก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เกอร์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ที่เ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ตรียมไว้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3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ใบ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2.นำสารส้มเมล็ดมะรุม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และเกลือ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ที่เตรียมไว้มาแกว่งลงในน้ำ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 3.นำสารส้มเมล็ดมะรุม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และเกลือ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แกว่ง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20ครั้ง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ลงในบ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ี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กเกอร์ทั้ง3ใบ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t xml:space="preserve"> 4.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บันทึกผลสังเกตความใสของน้ำแล้วบันทึกผลว่าน้ำนั้นมีความแตกต่างกันมากน้อยเท่าไหร่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ประที่คาดว่าประโยชน์ที่ได้รับ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1.สามารถนำไปใช้ในกรณีที่จำเป็นต้องการบริโภคน้ำในคลอง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2.หาวัตถุดิบได้ง่ายโดยมี่ต้องหาซื้อและไม่ต้องใช้สารเคมีที่เป็นอั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น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ตราย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ขอบเขตของการศึกษ</w:t>
      </w:r>
      <w:r w:rsidRPr="00381916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า</w:t>
      </w: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ค้นคว้า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/>
          <w:sz w:val="36"/>
          <w:szCs w:val="36"/>
        </w:rPr>
        <w:t>1.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สิ่งที่ศึกษา เพื่อเปรียบเทียบความใสของน้ำโดยใช้เมล็ดมะรุมสารส้ม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และเกลือ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2.สถานที่</w:t>
      </w:r>
      <w:r w:rsidRPr="00381916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คือ ด.ช</w:t>
      </w:r>
      <w:r w:rsidRPr="00381916">
        <w:rPr>
          <w:rFonts w:ascii="Angsana New" w:eastAsia="Angsana New" w:hAnsi="Angsana New" w:cs="Angsana New"/>
          <w:sz w:val="36"/>
          <w:szCs w:val="36"/>
        </w:rPr>
        <w:t>.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ขจรภพ มีปัญญา บ้านเลขที่</w:t>
      </w:r>
      <w:r w:rsidRPr="00381916">
        <w:rPr>
          <w:rFonts w:ascii="Angsana New" w:eastAsia="Angsana New" w:hAnsi="Angsana New" w:cs="Angsana New"/>
          <w:sz w:val="36"/>
          <w:szCs w:val="36"/>
        </w:rPr>
        <w:t>15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>หมู่4 ต.บ้านนา อ.มหาราช จ.พระนครศรีอยุธยา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3.ระยะเวลา</w:t>
      </w:r>
      <w:r w:rsidRPr="00381916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381916">
        <w:rPr>
          <w:rFonts w:ascii="Angsana New" w:eastAsia="Angsana New" w:hAnsi="Angsana New" w:cs="Angsana New"/>
          <w:sz w:val="36"/>
          <w:szCs w:val="36"/>
          <w:cs/>
        </w:rPr>
        <w:t xml:space="preserve">คือ 1 อาทิตย์   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>สม</w:t>
      </w:r>
      <w:r w:rsidRPr="00381916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มุ</w:t>
      </w:r>
      <w:r w:rsidRPr="0038191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ติฐาน </w:t>
      </w:r>
    </w:p>
    <w:p w:rsidR="00381916" w:rsidRPr="00381916" w:rsidRDefault="00381916" w:rsidP="00381916">
      <w:pPr>
        <w:spacing w:after="0"/>
        <w:rPr>
          <w:rFonts w:ascii="Angsana New" w:eastAsia="Angsana New" w:hAnsi="Angsana New" w:cs="Angsana New"/>
          <w:sz w:val="36"/>
          <w:szCs w:val="36"/>
          <w:cs/>
        </w:rPr>
      </w:pPr>
      <w:r w:rsidRPr="00381916">
        <w:rPr>
          <w:rFonts w:ascii="Angsana New" w:eastAsia="Angsana New" w:hAnsi="Angsana New" w:cs="Angsana New"/>
          <w:sz w:val="36"/>
          <w:szCs w:val="36"/>
          <w:cs/>
        </w:rPr>
        <w:t>สารส้มทำให้น้ำใสได้มากกว่าเมล็ดมะรุม</w:t>
      </w:r>
      <w:r w:rsidRPr="00381916">
        <w:rPr>
          <w:rFonts w:ascii="Angsana New" w:eastAsia="Angsana New" w:hAnsi="Angsana New" w:cs="Angsana New" w:hint="cs"/>
          <w:sz w:val="36"/>
          <w:szCs w:val="36"/>
          <w:cs/>
        </w:rPr>
        <w:t>และเกลือ</w:t>
      </w:r>
    </w:p>
    <w:p w:rsidR="00CE6C69" w:rsidRDefault="00CE6C69" w:rsidP="00CE6C69">
      <w:pPr>
        <w:jc w:val="center"/>
        <w:rPr>
          <w:rFonts w:ascii="Angsana New" w:eastAsia="Angsana New" w:hAnsi="Angsana New" w:cs="Angsana New" w:hint="cs"/>
          <w:sz w:val="36"/>
          <w:szCs w:val="36"/>
        </w:rPr>
      </w:pPr>
    </w:p>
    <w:p w:rsidR="00CE6C69" w:rsidRDefault="00CE6C69" w:rsidP="00CE6C69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lastRenderedPageBreak/>
        <w:t>3</w:t>
      </w:r>
    </w:p>
    <w:p w:rsidR="00CE6C69" w:rsidRDefault="00CE6C69" w:rsidP="00CE6C69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บทที่2</w:t>
      </w:r>
    </w:p>
    <w:p w:rsidR="00CE6C69" w:rsidRDefault="00CE6C69" w:rsidP="00CE6C69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เอกสารอ้างอิง</w:t>
      </w:r>
    </w:p>
    <w:p w:rsidR="00CE6C69" w:rsidRPr="000F4E19" w:rsidRDefault="00CE6C69" w:rsidP="00CE6C69">
      <w:pPr>
        <w:rPr>
          <w:rFonts w:ascii="Angsana New" w:hAnsi="Angsana New" w:cs="Angsana New"/>
          <w:sz w:val="36"/>
          <w:szCs w:val="36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0F4E19">
        <w:rPr>
          <w:rFonts w:ascii="Angsana New" w:hAnsi="Angsana New" w:cs="Angsana New" w:hint="cs"/>
          <w:sz w:val="32"/>
          <w:szCs w:val="32"/>
          <w:cs/>
        </w:rPr>
        <w:t>น้ำ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ความหมาย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 น้ำเป็นสิ่งที่โปร่งใส ไม่มีรส ไม่มีกลิ่น และไม่มีสี ซึ่งเป็น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"https://th.wikipedia.org/wiki/%E0%B8%AA%E0%B8%B2%E0%B8%A3%E0%B9%80%E0%B8%84%E0%B8%A1%E0%B8%B5"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สารเคมี"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สารเคมี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ที่เป็นองค์ประกอบหลักของลำธาร</w:t>
      </w:r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แม่น้ำ</w:t>
      </w:r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และมหาสมุทรในโลก เป็นต้น และยังเป็นของเหลวในสิ่งมีชีวิต มี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"https://th.wikipedia.org/wiki/%E0%B8%AA%E0%B8%B9%E0%B8%95%E0%B8%A3%E0%B9%80%E0%B8%84%E0%B8%A1%E0%B8%B5"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สูตรเคมี"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สูตรเคมี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คือ</w:t>
      </w:r>
      <w:r w:rsidRPr="00CE6C69">
        <w:rPr>
          <w:rFonts w:ascii="Angsana New" w:hAnsi="Angsana New" w:cs="Angsana New"/>
          <w:sz w:val="32"/>
          <w:szCs w:val="32"/>
        </w:rPr>
        <w:t> H2O </w:t>
      </w:r>
      <w:hyperlink r:id="rId11" w:tooltip="โมเลกุล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โมเลกุล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ของน้ำประกอบด้วย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"https://th.wikipedia.org/wiki/%E0%B8%AD%E0%B8%AD%E0%B8%81%E0%B8%8B%E0%B8%B4%E0%B9%80%E0%B8%88%E0%B8%99"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ออกซิเจน"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ออกซิเจน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1 </w:t>
      </w:r>
      <w:hyperlink r:id="rId12" w:tooltip="อะตอม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อะตอม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hyperlink r:id="rId13" w:tooltip="ไฮโดรเจน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ไฮโดรเจน</w:t>
        </w:r>
      </w:hyperlink>
      <w:r w:rsidRPr="00CE6C69">
        <w:rPr>
          <w:rFonts w:ascii="Angsana New" w:hAnsi="Angsana New" w:cs="Angsana New"/>
          <w:sz w:val="32"/>
          <w:szCs w:val="32"/>
        </w:rPr>
        <w:t xml:space="preserve"> 2 </w:t>
      </w:r>
      <w:r w:rsidRPr="00CE6C69">
        <w:rPr>
          <w:rFonts w:ascii="Angsana New" w:hAnsi="Angsana New" w:cs="Angsana New"/>
          <w:sz w:val="32"/>
          <w:szCs w:val="32"/>
          <w:cs/>
        </w:rPr>
        <w:t>อะตอมเชื่อมติดกันด้วย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"https://th.wikipedia.org/wiki/%E0%B8%9E%E0%B8%B1%E0%B8%99%E0%B8%98%E0%B8%B0%E0%B9%82%E0%B8%84%E0%B8%A7%E0%B8%B2%E0%B9%80%E0%B8%A5%E0%B8%99%E0%B8%95%E0%B9%8C"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พันธะโควาเลนต์"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พันธะโควาเลนต์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น้ำเป็นของเหลวที่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"https://th.wikipedia.org/wiki/%E0%B8%A0%E0%B8%B2%E0%B8%A7%E0%B8%B0%E0%B8%A1%E0%B8%B2%E0%B8%95%E0%B8%A3%E0%B8%90%E0%B8%B2%E0%B8%99"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ภาวะมาตรฐาน"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อุณหภูมิและความดันมาตรฐาน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แต่พบบนโลกที่สถานะ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"https://th.wikipedia.org/wiki/%E0%B8%82%E0%B8%AD%E0%B8%87%E0%B9%81%E0%B8%82%E0%B9%87%E0%B8%87"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ของแข็ง"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ของแข็ง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</w:t>
      </w:r>
      <w:hyperlink r:id="rId14" w:tooltip="น้ำแข็ง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น้ำแข็ง</w:t>
        </w:r>
      </w:hyperlink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CE6C69">
        <w:rPr>
          <w:rFonts w:ascii="Angsana New" w:hAnsi="Angsana New" w:cs="Angsana New"/>
          <w:sz w:val="32"/>
          <w:szCs w:val="32"/>
          <w:cs/>
        </w:rPr>
        <w:t>และสถานะ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"https://th.wikipedia.org/wiki/%E0%B9%81%E0%B8%81%E0%B9%8A%E0%B8%AA"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แก๊ส"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แก๊ส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</w:t>
      </w:r>
      <w:hyperlink r:id="rId15" w:tooltip="ไอน้ำ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ไอน้ำ</w:t>
        </w:r>
      </w:hyperlink>
      <w:r w:rsidRPr="00CE6C69">
        <w:rPr>
          <w:rFonts w:ascii="Angsana New" w:hAnsi="Angsana New" w:cs="Angsana New"/>
          <w:sz w:val="32"/>
          <w:szCs w:val="32"/>
        </w:rPr>
        <w:t xml:space="preserve">) </w:t>
      </w:r>
      <w:r w:rsidRPr="00CE6C69">
        <w:rPr>
          <w:rFonts w:ascii="Angsana New" w:hAnsi="Angsana New" w:cs="Angsana New"/>
          <w:sz w:val="32"/>
          <w:szCs w:val="32"/>
          <w:cs/>
        </w:rPr>
        <w:t>น้ำยังมีในสถานะของ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"https://th.wikipedia.org/w/index.php?title=%E0%B8%9C%E0%B8%A5%E0%B8%B6%E0%B8%81%E0%B8%82%E0%B8%AD%E0%B8%87%E0%B9%80%E0%B8%AB%E0%B8%A5%E0%B8%A7&amp;action=edit&amp;redlink=1"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ผลึกของเหลว (ไม่มีหน้า)"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ผลึกของเหลว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ที่บริเวณพื้นผิวที่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"https://th.wikipedia.org/w/index.php?title=%E0%B9%84%E0%B8%AE%E0%B9%82%E0%B8%94%E0%B8%A3%E0%B9%84%E0%B8%9F%E0%B8%A5%E0%B9%8C&amp;action=edit&amp;redlink=1"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ไฮโดรไฟล์ (ไม่มีหน้า)"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ขอบน้ำ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hyperlink r:id="rId16" w:anchor="cite_note-1" w:history="1">
        <w:r w:rsidRPr="00CE6C69">
          <w:rPr>
            <w:rStyle w:val="Hyperlink"/>
            <w:rFonts w:ascii="Angsana New" w:hAnsi="Angsana New" w:cs="Angsana New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[1]</w:t>
        </w:r>
      </w:hyperlink>
      <w:hyperlink r:id="rId17" w:anchor="cite_note-2" w:history="1">
        <w:r w:rsidRPr="00CE6C69">
          <w:rPr>
            <w:rStyle w:val="Hyperlink"/>
            <w:rFonts w:ascii="Angsana New" w:hAnsi="Angsana New" w:cs="Angsana New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[2]</w:t>
        </w:r>
      </w:hyperlink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นอกจากนี้ยังสามารถเกิดขึ้นตามธรรมชาติ เช่น หิมะ</w:t>
      </w:r>
      <w:r w:rsidRPr="00CE6C69">
        <w:rPr>
          <w:rFonts w:ascii="Angsana New" w:hAnsi="Angsana New" w:cs="Angsana New"/>
          <w:sz w:val="32"/>
          <w:szCs w:val="32"/>
        </w:rPr>
        <w:t>, </w:t>
      </w:r>
      <w:hyperlink r:id="rId18" w:tooltip="ธารน้ำแข็ง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ธารน้ำแข็ง</w:t>
        </w:r>
      </w:hyperlink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"https://th.wikipedia.org/wiki/%E0%B8%A0%E0%B8%B9%E0%B9%80%E0%B8%82%E0%B8%B2%E0%B8%99%E0%B9%89%E0%B8%B3%E0%B9%81%E0%B8%82%E0%B9%87%E0%B8%87"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ภูเขาน้ำแข็ง"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ภูเขาน้ำแข็ง</w:t>
      </w:r>
      <w:r w:rsidRPr="00CE6C69">
        <w:rPr>
          <w:rStyle w:val="Hyperlink"/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ก้อนเมฆ</w:t>
      </w:r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 </w:t>
      </w:r>
      <w:hyperlink r:id="rId19" w:tooltip="หมอก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หมอก</w:t>
        </w:r>
      </w:hyperlink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น้ำค้าง</w:t>
      </w:r>
      <w:r w:rsidRPr="00CE6C69">
        <w:rPr>
          <w:rFonts w:ascii="Angsana New" w:hAnsi="Angsana New" w:cs="Angsana New"/>
          <w:sz w:val="32"/>
          <w:szCs w:val="32"/>
        </w:rPr>
        <w:t>, </w:t>
      </w:r>
      <w:hyperlink r:id="rId20" w:tooltip="ชั้นหินอุ้มน้ำ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ชั้นหินอุ้มน้ำ</w:t>
        </w:r>
      </w:hyperlink>
      <w:r w:rsidRPr="00CE6C69"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r w:rsidRPr="00CE6C69">
        <w:rPr>
          <w:rFonts w:ascii="Angsana New" w:hAnsi="Angsana New" w:cs="Angsana New"/>
          <w:sz w:val="32"/>
          <w:szCs w:val="32"/>
        </w:rPr>
        <w:t> </w:t>
      </w:r>
      <w:hyperlink r:id="rId21" w:tooltip="ความชื้น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ความชื้น</w:t>
        </w:r>
      </w:hyperlink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มีรูปแบบและสถานะเป็นของเหลว แต่น้ำก็ยังมีในรูปของสถานะของแข็งที่เรียกว่าน้ำแข็ง และสถานะแก๊สที่เรียกว่าไอน้ำ น้ำปริมาณประมาณ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1.460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เพตะตัน ปกคลุม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71%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บนพื้นผิวโลก ส่วนมากในมหาสมุทรและในแหล่งน้ำแห่งใหญ่ทั่วไป น้ำ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1.6%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อยู่ภายใต้หินหรือพื้นดินที่ยังมีน้ำแข็งอยู่ และอีก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0.001%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อยู่ในอากาศในรูปแบบของไอน้ำและก้อนเมฆซึ่งเป็นลักษณะของส่วนของของแข็งและของเหลวลอยอยู่บนอากาศและเกิดการตกตะกอน น้ำบนโลกบางส่วนถูกบรรจุลงในสิ่งของต่าง ๆ ที่เกิดโดยธรรมชาติและที่มนุษย์สร้างขึ้นบนโลก อย่างเช่น อ่างเก็บน้ำ ในร่างกายของสัตว์และ</w:t>
      </w:r>
      <w:r>
        <w:rPr>
          <w:rFonts w:ascii="Angsana New" w:eastAsia="Times New Roman" w:hAnsi="Angsana New" w:cs="Angsana New"/>
          <w:sz w:val="32"/>
          <w:szCs w:val="32"/>
          <w:cs/>
        </w:rPr>
        <w:t>พืช ผลิตภัณฑ์ต่าง ๆ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 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น้ำในมหาสมุทรมีอยู่มากถึง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97%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ของพื้นผิวน้ำทั้งหมดบนโลก ธารน้ำแข็งและน้ำแข็งขั้วโลกอีก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2.4%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และที่เหลือคือน้ำที่อยู่บนพื้นดินเช่น แม่น้ำ ทะเลสาบ บ่อน้ำ อีก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0.6%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น้ำเคลื่อนที่อย่างต่อเนื่องผ่านวัฏจักรของการกลายเป็นไอหรือการคายน้ำ การตกลงมาเป็นฝน และการไหลของน้ำซึ่งโดยปกติจะไหลไปสู่ทะเล ลมเป็นตัวพาไอน้ำผ่านหนือพื้นดินในอัตราที่เท่า ๆ กันเช่นเดียวกับการไหลออกสู่ทะเล น้ำบางส่วนถูกกักขัง</w:t>
      </w:r>
    </w:p>
    <w:p w:rsidR="00CE6C69" w:rsidRPr="00CE6C69" w:rsidRDefault="00CE6C69" w:rsidP="00CE6C69">
      <w:pPr>
        <w:shd w:val="clear" w:color="auto" w:fill="FFFFFF"/>
        <w:spacing w:after="0" w:line="377" w:lineRule="atLeast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4</w:t>
      </w:r>
    </w:p>
    <w:p w:rsidR="00CE6C69" w:rsidRPr="00CE6C69" w:rsidRDefault="00CE6C69" w:rsidP="00CE6C69">
      <w:pPr>
        <w:shd w:val="clear" w:color="auto" w:fill="FFFFFF"/>
        <w:spacing w:after="0" w:line="377" w:lineRule="atLeast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ไว้เป็นเวลาหลายยุคหลายสมัยในรูปแบบของน้ำแข็งขั้วโลก ธารน้ำแข็ง น้ำที่อยู่ตามหินหรือดิน หรือในทะเลสาบ บางครั้งอาจมีการหาน้ำสะอาดมาเลี้ยงสิ่งมีชีวิตบนพื้นดิน น้ำใสและสะอาดนั้นเป็นสิ่งจำเป็นต่อมนุษย์และสิ่งมีชีวิตอื่น ๆ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      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น้ำมีสมบัติเป็นตัวทำละลายที่ดีมาก เราจึงไม่ค่อยพบน้ำบริสุทธิ์ในธรรมชาติ ดังนั้นน้ำสะอาดที่เหมาะสมต่อการบริโภคของมนุษย์จึงเป็นทรัพยากรที่มีค่ายิ่ง ในบางประเทศปัญหาการขาดแคลนน้ำเป็นปัญหาใหญ่ที่ส่งผลกระทบต่อสังคม และเศรษฐกิจของประเทศนั้นอย่างกว้างขวาง</w:t>
      </w:r>
    </w:p>
    <w:p w:rsidR="00CE6C69" w:rsidRPr="00CE6C69" w:rsidRDefault="00CE6C69" w:rsidP="00CE6C69">
      <w:pPr>
        <w:shd w:val="clear" w:color="auto" w:fill="FFFFFF"/>
        <w:spacing w:after="0" w:line="377" w:lineRule="atLeast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 (โมเลกุล)</w:t>
      </w:r>
      <w:r w:rsidRPr="00CE6C69">
        <w:rPr>
          <w:rFonts w:ascii="Angsana New" w:eastAsia="Times New Roman" w:hAnsi="Angsana New" w:cs="Angsana New"/>
          <w:sz w:val="32"/>
          <w:szCs w:val="32"/>
        </w:rPr>
        <w:t>        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>    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   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น้ำมี สูตรเคมี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H2O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หมายถึงหนึ่ง โมเลกุล ของน้ำประกอบด้วยสองอะตอมของ ไฮโดรเจน และหนึ่งอะตอมของ ออกซิเจน เมื่ออยู่ในภาวะ สมดุลพลวัต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dynamic equilibrium)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ระหว่างสถานะ ของเหลว และ ของแข็ง ที่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STP (standard temperature and pressure :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อุณหภูมิและความดันมาตรฐาน) ที่อุณหภูมิห้อง เป็นของเหลวเกือบ ไม่มีสี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ไม่มีรส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และ ไม่มีกลิ่น บ่อยครั้งมีการอ้างอิงทางวิทยาศาสตร์ว่ามันเป็น ตัวทำละลายของจักรวาล และน้ำเป็นสารประกอบบริสุทธิ์ชนิดเดียวเท่านั้นที่พบในธรรมชาติทั้ง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สถานะ คือ ของแข็ง ของเหลว และก๊าซ</w:t>
      </w: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  <w:shd w:val="clear" w:color="auto" w:fill="FFFFFF"/>
          <w:cs/>
        </w:rPr>
        <w:t>รูปแบบต่าง ๆ ของน้ำ</w:t>
      </w:r>
    </w:p>
    <w:p w:rsidR="00CE6C69" w:rsidRPr="00CE6C69" w:rsidRDefault="00CE6C69" w:rsidP="00CE6C69">
      <w:pPr>
        <w:shd w:val="clear" w:color="auto" w:fill="FFFFFF"/>
        <w:spacing w:after="0" w:line="377" w:lineRule="atLeast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>  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น้ำมีหลายรูปแบบดังนี้</w:t>
      </w:r>
    </w:p>
    <w:p w:rsidR="00CE6C69" w:rsidRPr="00CE6C69" w:rsidRDefault="00CE6C69" w:rsidP="00CE6C69">
      <w:pPr>
        <w:numPr>
          <w:ilvl w:val="0"/>
          <w:numId w:val="9"/>
        </w:numPr>
        <w:shd w:val="clear" w:color="auto" w:fill="FFFFFF"/>
        <w:spacing w:after="0" w:line="240" w:lineRule="auto"/>
        <w:ind w:left="150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สถานะของแข็ง คือ น้ำแข็ง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ice)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มีอีกสถานะหนึ่งของของแข็งคือ อะมอร์ฟัสโซลิดวอเตอร์ (</w:t>
      </w:r>
      <w:r w:rsidRPr="00CE6C69">
        <w:rPr>
          <w:rFonts w:ascii="Angsana New" w:eastAsia="Times New Roman" w:hAnsi="Angsana New" w:cs="Angsana New"/>
          <w:sz w:val="32"/>
          <w:szCs w:val="32"/>
        </w:rPr>
        <w:t>amorphous solid water)</w:t>
      </w:r>
    </w:p>
    <w:p w:rsidR="00CE6C69" w:rsidRPr="00CE6C69" w:rsidRDefault="00CE6C69" w:rsidP="00CE6C69">
      <w:pPr>
        <w:numPr>
          <w:ilvl w:val="0"/>
          <w:numId w:val="9"/>
        </w:numPr>
        <w:shd w:val="clear" w:color="auto" w:fill="FFFFFF"/>
        <w:spacing w:after="0" w:line="240" w:lineRule="auto"/>
        <w:ind w:left="150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สถานะก๊าซ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gaseous state)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รู้จักกันในชื่อ ไอน้ำ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water vapor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หรือ </w:t>
      </w:r>
      <w:r w:rsidRPr="00CE6C69">
        <w:rPr>
          <w:rFonts w:ascii="Angsana New" w:eastAsia="Times New Roman" w:hAnsi="Angsana New" w:cs="Angsana New"/>
          <w:sz w:val="32"/>
          <w:szCs w:val="32"/>
        </w:rPr>
        <w:t>steam)</w:t>
      </w:r>
    </w:p>
    <w:p w:rsidR="00CE6C69" w:rsidRPr="00CE6C69" w:rsidRDefault="00CE6C69" w:rsidP="00CE6C69">
      <w:pPr>
        <w:numPr>
          <w:ilvl w:val="0"/>
          <w:numId w:val="9"/>
        </w:numPr>
        <w:shd w:val="clear" w:color="auto" w:fill="FFFFFF"/>
        <w:spacing w:after="0" w:line="240" w:lineRule="auto"/>
        <w:ind w:left="150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สถานะของเหลว คือ น้ำ เป็นโมเลกุลพื้นฐานของสารละลายเอเควียส</w:t>
      </w:r>
    </w:p>
    <w:p w:rsidR="00CE6C69" w:rsidRPr="00CE6C69" w:rsidRDefault="00CE6C69" w:rsidP="00CE6C69">
      <w:pPr>
        <w:shd w:val="clear" w:color="auto" w:fill="FFFFFF"/>
        <w:spacing w:after="165" w:line="377" w:lineRule="atLeast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เหนืออุณหภูมิวิกฤติ และความดัน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647 K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และ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22.064 </w:t>
      </w:r>
      <w:proofErr w:type="spellStart"/>
      <w:r w:rsidRPr="00CE6C69">
        <w:rPr>
          <w:rFonts w:ascii="Angsana New" w:eastAsia="Times New Roman" w:hAnsi="Angsana New" w:cs="Angsana New"/>
          <w:sz w:val="32"/>
          <w:szCs w:val="32"/>
        </w:rPr>
        <w:t>MPa</w:t>
      </w:r>
      <w:proofErr w:type="spellEnd"/>
      <w:r w:rsidRPr="00CE6C69">
        <w:rPr>
          <w:rFonts w:ascii="Angsana New" w:eastAsia="Times New Roman" w:hAnsi="Angsana New" w:cs="Angsana New"/>
          <w:sz w:val="32"/>
          <w:szCs w:val="32"/>
        </w:rPr>
        <w:t xml:space="preserve">),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ถูกกำหนดให้อยู่ในสถานะซูเปอร์คริทิคัล (</w:t>
      </w:r>
      <w:r w:rsidRPr="00CE6C69">
        <w:rPr>
          <w:rFonts w:ascii="Angsana New" w:eastAsia="Times New Roman" w:hAnsi="Angsana New" w:cs="Angsana New"/>
          <w:sz w:val="32"/>
          <w:szCs w:val="32"/>
        </w:rPr>
        <w:t>supercritical condition)</w:t>
      </w:r>
    </w:p>
    <w:p w:rsidR="00CE6C69" w:rsidRPr="00CE6C69" w:rsidRDefault="00CE6C69" w:rsidP="00CE6C69">
      <w:pPr>
        <w:shd w:val="clear" w:color="auto" w:fill="FFFFFF"/>
        <w:spacing w:after="165" w:line="377" w:lineRule="atLeast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น้ำมวลหนัก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Heavy water)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ซึ่งมีคุณสมบัติทางเคมีทั่วไปเหมือนน้ำธรรมดา เป็นน้ำที่อะตอมของไฮโดรเจนถูกแทนที่โดยไอโซโทปที่หนักกว่า ซึ่งเรียกว่า ดิวเทอเรียม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deuterium)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น้ำมวลหนักนี้ใช้ประโยชน์ในอุตสาหกรรมนิวเคลียร์ เพื่อลดความเร็วของนิวตรอน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H2O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ไม่ใช่โมเลกุลของน้ำ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Default="00CE6C69" w:rsidP="00CE6C69">
      <w:pPr>
        <w:jc w:val="center"/>
        <w:rPr>
          <w:rFonts w:ascii="Angsana New" w:hAnsi="Angsana New" w:cs="Angsana New" w:hint="cs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6"/>
          <w:szCs w:val="36"/>
        </w:rPr>
        <w:lastRenderedPageBreak/>
        <w:t>5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ประโยชน์ของน้ำ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     1.</w:t>
      </w:r>
      <w:r w:rsidRPr="00CE6C69">
        <w:rPr>
          <w:rFonts w:ascii="Angsana New" w:hAnsi="Angsana New" w:cs="Angsana New"/>
          <w:sz w:val="32"/>
          <w:szCs w:val="32"/>
          <w:cs/>
        </w:rPr>
        <w:t>น้ำเป็นสิ่งจำเป็นอย่างยิ่งสำหรับชีวิตทุกชีวิต ไม่ว่าจะเป็นมนุษย์ สัตว์เล็กหรือสัตว์ใหญ่ ตลอดจนพืชถ้าขาดน้ำก็จะต้องแห้งเหี่ยวและเฉาตายในที่สุด มนุษย์ต้องใช้น้ำสัมพันธ์อยู่กับชีวิตประจำวันอย่างเห็นได้ชัด เช่น ใช้น้ำสำหรับดื่ม ใช้หุงต้มอาหาร ใช้ชะล้างสิ่งสกปรกต่าง ๆ ใช้ซักเสื้อผ้า ใช้ในเครื่องทำความร้อน เครื่องลดความร้อน เช่นในโรงงานอุตสาหกรรมบางประเภท และใช้กับเครื่องปรับอากาศ เป็นต้น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ประโยชน์ของน้ำดื่ม ช่วยให้สุขภาพผิวดูมีน้ำมีนวล เปล่งปลั่งสดใส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น้ำช่วยป้องกันการเกิดริ้วรอยได้ เพราะช่วยป้องกันไม่ให้ผิวของเราแห้งกร้าน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ช่วยให้ดวงตาของคุณดูสดใส มีชีวิตชีวา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ช่วยเพิ่มความชุ่มชื้นให้แก่ผิว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ช่วยเพิ่มความสดชื่นให้แก่ร่างกาย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ช่วยเพิ่มการไหลเวียนของโลหิต ปรับสมดุลในร่างกาย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ช่วยเพิ่มความผ่อนคลาย สบายใจ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น้ำช่วยให้สมองทำงานได้ไวและดียิ่งขึ้น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ช่วยทำให้เกิดสมาธิมากขึ้น ผู้ที่อยู่ในวัยเรียนควรให้ความสำคัญ</w:t>
      </w:r>
    </w:p>
    <w:p w:rsidR="00CE6C69" w:rsidRPr="00CE6C69" w:rsidRDefault="00CE6C69" w:rsidP="00CE6C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ช่วยลดการเกิดกลิ่นปาก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ช่วยชะลอความแก่ ทำให้เซลล์ต่าง ๆ ในร่างกายไม่ขาดน้ำ และทำงานได้อย่างเป็นปกติ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ช่วยลดอาการเครียด สำหรับผู้ที่อยู่ในวัยทำงานจึงเป็นสิ่งจำเป็น อย่าเครียดจนลืมดื่มน้ำ !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น้ำช่วยลดอุณหภูมิในร่างกายของเราได้ ช่วยควบคุมอุณหภูมิในร่างกายให้คงที่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น้ำสามารถช่วยสร้างภูมิคุ้มกันที่ดีให้กับผิวหนังของคุณได้ แถมยังป้องกันเชื้อโรคต่าง ๆ ที่จะเข้าสู่ร่างกายได้อีกด้วย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ช่วยลดการปวดหลังหรือบั้นเอว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ช่วยลดอาการปวดข้อต่าง ๆ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ช่วยให้ข้อต่อต่าง ๆในร่างกายทำงานได้ดียิ่งขึ้น เคลื่อนไหวไปมาได้สะดวก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รู้หรือไม่ว่าน้ำก็คือยาวิเศษดี ๆ นี่เอง ถึงแม้จะไม่เห็นผลทันตาแต่ก็สามารถช่วยรักษาโรคหลาย ๆ ชนิดได้</w:t>
      </w: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6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ช่วยในการย่อยอาหาร เพราะทำให้ระบบย่อยอาหารทำหน้าที่ได้อย่างเต็มประสิทธิภาพ รวมถึงยังช่วยป้องกันโรคกรดไหลย้อนได้อีกด้วย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สำหรับผู้ที่ท้องผูก น้ำคือสิ่งจำเป็นอย่างมาก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น้ำมีส่วนช่วยในการลดน้ำหนักตัว โดยไปลดความอยากอาหารก่อนการรับประทานอาหารนั่นเอง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การดื่มน้ำอย่างน้อยวันละ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8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แก้วจะช่วยให้ปริมาณไขมันในร่างกายของเราให้ลดลงได้</w:t>
      </w:r>
    </w:p>
    <w:p w:rsidR="00CE6C69" w:rsidRPr="00CE6C69" w:rsidRDefault="00CE6C69" w:rsidP="00CE6C6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ช่วยให้หัวใจทำงานได้อย่างเป็นปกติและมีประสิทธิภาพ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150" w:afterAutospacing="0"/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DFA84B" wp14:editId="0B482D2D">
            <wp:simplePos x="0" y="0"/>
            <wp:positionH relativeFrom="margin">
              <wp:posOffset>1076325</wp:posOffset>
            </wp:positionH>
            <wp:positionV relativeFrom="paragraph">
              <wp:posOffset>11430</wp:posOffset>
            </wp:positionV>
            <wp:extent cx="3009900" cy="1901190"/>
            <wp:effectExtent l="0" t="0" r="0" b="3810"/>
            <wp:wrapSquare wrapText="bothSides"/>
            <wp:docPr id="2" name="Picture 2" descr="http://www.setsocialimpact.com/upload/5647/r8h7LQnv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tsocialimpact.com/upload/5647/r8h7LQnvN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น้ำ</w:t>
      </w: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ที่มา</w:t>
      </w:r>
      <w:r w:rsidRPr="00CE6C69">
        <w:rPr>
          <w:rFonts w:ascii="Angsana New" w:hAnsi="Angsana New" w:cs="Angsana New"/>
          <w:sz w:val="32"/>
          <w:szCs w:val="32"/>
        </w:rPr>
        <w:t>:http://www.setsocialimpact.com/Article/Detail/</w:t>
      </w:r>
      <w:r w:rsidRPr="00CE6C69">
        <w:rPr>
          <w:rFonts w:ascii="Angsana New" w:hAnsi="Angsana New" w:cs="Angsana New"/>
          <w:sz w:val="32"/>
          <w:szCs w:val="32"/>
          <w:cs/>
        </w:rPr>
        <w:t>60974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เมล็ดมะรุม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ความหมายของเมล็ดมะรุม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           เมล็ดมะรุม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จัดเป็นพืชผักพื้นบ้านของไทย เป็นไม้ยืนต้นที่โตเร็ว ทนแล้ง ปลูกง่ายในเขตร้อน</w:t>
      </w:r>
    </w:p>
    <w:p w:rsidR="00CE6C69" w:rsidRP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มะรุมจัดเป็นพืชผักพื้นบ้านของไทยซึ่งเป็นพืชผักสมุนไพรโดยมีต้นกำเนิดในแถบทวีปเอเชีย อย่างประเทศอินเดียและศรีลังกา โดยเป็นไม้ยืนต้นที่โตเร็ว ปลูกง่ายในเขตร้อน ทนแล้ง สามารถรับประทานได้ทุกส่วน</w:t>
      </w:r>
    </w:p>
    <w:p w:rsid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Angsana New" w:hAnsi="Angsana New" w:cs="Angsana New" w:hint="cs"/>
          <w:sz w:val="32"/>
          <w:szCs w:val="32"/>
        </w:rPr>
      </w:pPr>
    </w:p>
    <w:p w:rsidR="00CE6C69" w:rsidRP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Angsana New" w:hAnsi="Angsana New" w:cs="Angsana New"/>
          <w:sz w:val="36"/>
          <w:szCs w:val="36"/>
        </w:rPr>
      </w:pPr>
      <w:r w:rsidRPr="00CE6C69">
        <w:rPr>
          <w:rFonts w:ascii="Angsana New" w:hAnsi="Angsana New" w:cs="Angsana New"/>
          <w:sz w:val="36"/>
          <w:szCs w:val="36"/>
        </w:rPr>
        <w:lastRenderedPageBreak/>
        <w:t>7</w:t>
      </w:r>
    </w:p>
    <w:p w:rsidR="00CE6C69" w:rsidRP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ไม่ว่าจะเป็นฝัก ใบ ดอก เมล็ด ราก เป็นต้น แต่ถ้านำมาใช้เป็นยาสมุนไพรนั้นจะใช้เกือบทุกส่วนของต้นมะรุมรวมทั้งเปลือกด้วย</w:t>
      </w:r>
    </w:p>
    <w:p w:rsidR="00CE6C69" w:rsidRP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มะรุมอุดมไปด้วยวิตามินและแร่ธาตุรวมหลายชนิด ซึ่งจุดเด่นของมะรุมก็คือจะมีวิตามินเอ ซี แคลเซียม โพแทสเซียม และธาตุเหล็กในปริมาณที่สูงมาก นอกจากนี้มะรุมยังมีประโยชน์ในการรักษาโรคได้หลายชนิด แต่อย่างไรก็ตามก็ไม่ควรจะมองว่ามะรุมเป็นยามหัศจรรย์ที่ใช้ในการรักษาโรค แต่ควรจะมองมันเป็นผักพื้นบ้านที่มีประโยชน์ต่อร่างกายเสียมากกว่า เพราะการศึกษาหลายอย่าง ๆ ยังอยู่ในขั้นตอนการวิจัย</w:t>
      </w:r>
    </w:p>
    <w:p w:rsidR="00CE6C69" w:rsidRP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มะรุมกับความจริงอีกอย่างหนึ่งก็คือ มะรุมไม่ได้ปลอดภัยไปเสียทีเดียว เพราะในตัวของมะรุมเองนั้นก็มีพิษเหมือนกัน เนื่องจากมะรุมเป็นพืชในเขตร้อน สำหรับหญิงตั้งครรภ์หากรับประทานในปริมาณที่มากจนเกินไปก็อาจจะทำให้แท้งบุตรได้ และยังรวมไปถึงผู้ป้วยโรคเลือดก็ไม่ควรรับประทานมะรุมเช่นกัน เพราะจะทำให้เม็ดเลือดแตกง่าย นอกจากนี้ผู้ที่เป็นโรคเกาต์ก็ไม่ควรรับประทานในปริมาณที่มากจนเกินไป เพราะมะรุมมีโปรตีนที่ค่อนข้างสูงมาก แต่ทั้งนี้ก็ไม่ได้ความว่ามันจะไม่ปลอดภัย เพราะคนไทยนิยมนำมาประกอบอาหารมานานมากแล้ว ซึ่งสำหรับผู้ที่คิดจะดูแลสุขภาพด้วยการหันไปซื้อมะรุมสกัดแคปซูลมารับประทานนั้น ก็ควรจะต้องระมัดระวังและควรเลือกซื้อมะรุมแคปซูลที่มีอย.ด้วย</w:t>
      </w:r>
    </w:p>
    <w:p w:rsidR="00CE6C69" w:rsidRPr="00CE6C69" w:rsidRDefault="00CE6C69" w:rsidP="00CE6C69">
      <w:pPr>
        <w:pStyle w:val="NormalWeb"/>
        <w:shd w:val="clear" w:color="auto" w:fill="FFFFFF"/>
        <w:spacing w:before="240" w:beforeAutospacing="0" w:after="24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มะรุม ในส่วนของใบมะรุมควรรับประทานใบสด ๆ ที่ไม่แก่หรืออ่อนเกินไป และไม่ควรถูกความร้อนนานเกินไป เพื่อให้ได้ประโยชน์ของสารอาหารอย่างเต็มที่ ซึ่งการใช้ใบมาประกอบอาหารสิ่งที่ต้องระวังก็คือ ไม่ควรให้เด็กทารกในวัยเจริญเติบโตถึง </w:t>
      </w:r>
      <w:r w:rsidRPr="00CE6C69">
        <w:rPr>
          <w:rFonts w:ascii="Angsana New" w:hAnsi="Angsana New" w:cs="Angsana New"/>
          <w:sz w:val="32"/>
          <w:szCs w:val="32"/>
        </w:rPr>
        <w:t xml:space="preserve">2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ขวบรับประทานในปริมาณที่มากเกินไป เพราะใบมะรุมมีธาตุเหล็กสูง หรือเด็กที่อายุ </w:t>
      </w:r>
      <w:r w:rsidRPr="00CE6C69">
        <w:rPr>
          <w:rFonts w:ascii="Angsana New" w:hAnsi="Angsana New" w:cs="Angsana New"/>
          <w:sz w:val="32"/>
          <w:szCs w:val="32"/>
        </w:rPr>
        <w:t xml:space="preserve">3-4 </w:t>
      </w:r>
      <w:r w:rsidRPr="00CE6C69">
        <w:rPr>
          <w:rFonts w:ascii="Angsana New" w:hAnsi="Angsana New" w:cs="Angsana New"/>
          <w:sz w:val="32"/>
          <w:szCs w:val="32"/>
          <w:cs/>
        </w:rPr>
        <w:t>ขวบควรรับประทานแต่เพียงเล็กน้อย และไม่ว่าจะวัยไหนก็ตามไม่ควรรับประทานในปริมาณมากเกินไป เพราะอาจจะทำให้ท้องเสียได้ (ไม่ได้เกิดกับทุกคน) ควรเลือกรับประทานอาหารให้หลากหลาย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           ประโยชน์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           มีประโยชน์อเนกประสงค์ ทั้งทางด้านอาหาร ยาและอุตสาหกรรม 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ช่วยบำรุงผิวพรรณให้ชุ่มชื้น อ่อนนุ่ม ไม่ให้หยาบกร้าน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มีสารต่อต้านอนุมูลอิสระช่วยในการชะลอวัย (น้ำมันมะรุม)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ช่วยเสริมสร้างภูมิคุ้มกันให้แก่ร่างกาย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ช่วยรักษาโรคขาดสารอาหารในเด็กแรกเกิดถึงอายุ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ขวบ</w:t>
      </w: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8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ช่วยรักษาโรคมะเร็งในกระดูก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ผู้ป่วยมะเร็งที่ได้รับการรักษาด้วยรังสี การดื่มน้ำมะรุมจะช่วยให้อาการแพ้รังสีฟื้นตัวเร็วขึ้น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ช่วยเพิ่มการไหลเวียนของโลหิตในร่างกาย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ช่วยรักษาโรคโลหิตจาง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มะรุมลดความดัน รักษาโรคความดันโลหิตสูง (ใบ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ฝัก)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ใช้รักษาโรคหัวใจ (ราก)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มะรุมลดน้ำตาล ช่วยรักษาโรคเบาหวานโดยรักษาความสมดุลของระดับน้ำตาล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ใช้รักษาโรคหอบหืด (</w:t>
      </w:r>
      <w:r w:rsidRPr="00CE6C69">
        <w:rPr>
          <w:rFonts w:ascii="Angsana New" w:eastAsia="Times New Roman" w:hAnsi="Angsana New" w:cs="Angsana New"/>
          <w:sz w:val="32"/>
          <w:szCs w:val="32"/>
        </w:rPr>
        <w:t>Asthma) (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ยาง)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ช่วยรักษาโรคภูมิแพ้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ช่วยเสริมสร้างภูมิต้านทานโรคที่ต่ำลงของผู้ป่วยเอดส์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ใช้เป็นยาบำรุงร่างกาย (ดอก)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ช่วยบำรุงธาตุไฟ (ราก)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ช่วยคุมธาตุอ่อน ๆ (เปลือกของลำต้น)</w:t>
      </w:r>
    </w:p>
    <w:p w:rsidR="00CE6C69" w:rsidRPr="00CE6C69" w:rsidRDefault="00CE6C69" w:rsidP="00CE6C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แก้ลมอัมพาต (เปลือกของลำต้น)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ใช้ขับน้ำตา (ดอก)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ใช้บำรุงสุขภาพและรักษาดวงตาให้สมบูรณ์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ช่วยรักษาโรคตาได้เกือบทุกโรค อย่างเช่น โรคตาต้อ ตามืดมัว เป็นต้น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ช่วยรักษาโรคที่เกี่ยวกับระบบทางเดินหายใจ โรคโพรงจมูกอักเสบ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น้ำมันมะรุมใช้นวดศีรษะ ฆ่าเชื้อราบนหนังศีรษะ แก้อาการคันหนังศีรษะ ลดผมร่วง (น้ำมันมะรุม)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ช่วยแก้อาการปวดศีรษะ (ใบ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ใช้แก้ไข้และถอนพิษไข้ (ใบ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ยอดอ่อน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ฝัก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เมล็ด)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ใช้แก้อาการไข้หัวลมหรืออาการไข้เปลี่ยนฤดู (ดอก)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ช่วยบรรเทาและรักษาอาการหวัด (เมล็ดมะรุม)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ช่วยบรรเทาอาการไอเรื้อรังให้ดีขึ้น (เมล็ดมะรุม)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ช่วยบรรเทาอาการและลดสิวบนใบหน้า (น้ำมันมะรุม)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ช่วยลดจุดด่างดำจากแสงแดด (น้ำมันมะรุม)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ใช้รักษาโรคเลือดออกตามไรฟัน (ใบ)</w:t>
      </w: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9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น้ำมันมะรุมใช้หยอดหูเพื่อป้องกันและฆ่าพยาธิในหู รักษาโรคหูน้ำหนวก เยื่อบุหูอักเสบ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ช่วยรักษาโรคคอหอยพอกชนิดมีพิษ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ช่วยรักษาแผลในปากหรือแผลจากโรคปากนกกระจอก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นำเปลือกของลำต้นมาเคี้ยวกินเพื่อช่วยย่อยอาหาร (เปลือกของลำต้น)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ช่วยขับลมในลำไส้ ทำให้ผายหรือเรอ (เปลือกของลำต้น)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เปลือกของลำต้นมีสรรพคุณช่วยในการคุมกำเนิด (เปลือกของลำต้น)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ช่วยบำรุงและรักษาปอดให้แข็งแรง และรักษาโรคปอดอักเสบ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รับประทานเมล็ดมะรุมวันละ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เมล็ดก่อนนอน ช่วยให้การขับถ่ายในตอนเช้าเป็นไปอย่างปกติและสม่ำเสมอ (เมื่อขับถ่ายเป็นปกติแล้วควรหยุดรับประทาน)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ใช้รักษาโรคลำไส้อักเสบ อาการท้องเสีย ท้องผูก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ช่วยรักษาและขับพยาธิในลำไส้ (เมล็ดมะรุม)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ช่วยในการขับปัสสาวะ (ใบ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ดอก)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ช่วยแก้อาการอักเสบ (ใบ)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ช่วยรักษาโรคไขข้อ (</w:t>
      </w:r>
      <w:r w:rsidRPr="00CE6C69">
        <w:rPr>
          <w:rFonts w:ascii="Angsana New" w:eastAsia="Times New Roman" w:hAnsi="Angsana New" w:cs="Angsana New"/>
          <w:sz w:val="32"/>
          <w:szCs w:val="32"/>
        </w:rPr>
        <w:t>Rheumatism) (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ราก)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ช่วยบรรทาอาการของโรคเกาต์ บ้างก็ว่าสามารถใช้รักษาโรคเกาต์ได้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ช่วยรักษาโรคกระดูกอักเสบ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ช่วยรักษาโรครูมาติสซั่ม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ช่วยบำรุงและรักษาโรคตับ ไต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น้ำมันมะรุมใช้นวดเพื่อบรรเทาอาการปวดเมื่อยกล้ามเนื้อ ปวดเมื่อตามบั้นเอวและขา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น้ำมันมะรุมใช้นวดเพื่อกระชับกล้ามเนื้อ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ใช้แก้อาการปวดตามข้อ (เมล็ด)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แก้อาการบวม (ราก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เมล็ด)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ช่วยลดอาการผื่นคันตามผิวหนังและการแพ้ผ้าอ้อมของเด็กทารก (น้ำมันมะรุม)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ช่วยรักษาบาดแผล แผลสดเล็ก ๆ น้อย ๆ (ใบ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ช่วยถอนพิษและลดอาการปวดบวมจากแมลงสัตว์กัดต่อย (น้ำมันมะรุม)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ใช้เป็นยาปฏิชีวนะ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ช่วยฆ่าเชื้อแบคทีเรีย (ใบ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ดอก)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ใช้รักษาเชื้อราตามผิวหนัง ศีรษะ ตามซอกเล็บ โรคน้ำกัดเท้า (น้ำมันมะรุม)</w:t>
      </w: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10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ช่วยฆ่าเชื้อจุลินทรีย์ ต้านจุลชีพ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ช่วยฆ่าเชื้อไทฟอยด์ (ยาง)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ช่วยรักษาโรคซิฟิลิส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syphilis)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โรคติดต่อทางเพศสัมพันธ์โรคหนึ่ง (ยาง)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การรับประทานมะรุมในช่วงตั้งครรภ์จะช่วยลดโอกาสการติดเชื้อ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HIV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ของเด็กทารก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ฝักมะรุมนำมาใช้เป็นไม้ตีกลองได้เหมือนกันนะ โดยเฉพาะในแถบอินเดีย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ใบสดนำมารับประทานได้ ส่วนใบแห้งนำมาทำเป็นผง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เมล็ดบางครั้งนำมาคั่วรับประทานเป็นถั่วได้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เมล็ดมะรุมเมื่อนำมาบดละเอียดสามารถนำไปใช้กรองน้ำได้ ทำให้น้ำตกตะกอนและฆ่าเชื้อโรคในน้ำ น้ำที่ได้จะค่อนข้างสะอาดและมีรสออกหวาน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น้ำมันที่ได้จากการคั้นเมล็ดสด นำมาใช้เป็นน้ำมันในการปรุงอาหาร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น้ำมันมะรุมนำมาใช้ในการปรุงอาหารชนิดเดียวกับน้ำมันมะกอก แต่ดีกว่าตรงที่ไม่มีกลิ่นเหม็นหืนในภายหลัง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น้ำมันมะรุมนำมาใช้เป็นน้ำยาหล่อลื่นต่าง ๆ ประจำบ้านและช่วยป้องกันสนิม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นิยมนำมะรุมไปทำเป็นอาหารเพื่อรับประทานเป็นผักอย่างเช่น แกงส้ม แกงลาว แกงอ่อม แกงกะหรี่ ยำฝักมะรุม ส่วนดอกมะรุมลวกรับประทานกับน้ำพริก ส่วนยอดอ่อน ใบอ่อนนำไปต้มสุกรับประทานร่วมกับแจ่ว ลาบ ก้อย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นำมาแปรรูปเป็น "มะรุมแคปซูล" สำหรับเป็นทางเลือกให้ผู้ที่ไม่ชอบรับประทานผัก แต่อยากได้คุณประโยชน์ทางด้านสมุนไพร</w:t>
      </w:r>
    </w:p>
    <w:p w:rsidR="00CE6C69" w:rsidRPr="00CE6C69" w:rsidRDefault="00CE6C69" w:rsidP="00CE6C6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>นำมาสกัดเป็นน้ำมันมะรุม ซึ่งมีคุณประโยชน์ที่หลากหลาย</w:t>
      </w: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36"/>
          <w:szCs w:val="36"/>
        </w:rPr>
      </w:pPr>
    </w:p>
    <w:p w:rsidR="00CE6C69" w:rsidRPr="00CE6C69" w:rsidRDefault="00CE6C69" w:rsidP="00CE6C6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t>11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shd w:val="clear" w:color="auto" w:fill="FFFFFF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AF9C859" wp14:editId="0B87F69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3" name="Picture 3" descr="Image result for à¸à¸§à¸²à¸¡à¸«à¸¡à¸²à¸¢à¸à¸­à¸à¹à¸¡à¸¥à¹à¸à¸¡à¸°à¸£à¸¸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à¸à¸§à¸²à¸¡à¸«à¸¡à¸²à¸¢à¸à¸­à¸à¹à¸¡à¸¥à¹à¸à¸¡à¸°à¸£à¸¸à¸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เมล็ดมะรุมตากแห้ง</w:t>
      </w:r>
    </w:p>
    <w:p w:rsidR="00CE6C69" w:rsidRPr="00CE6C69" w:rsidRDefault="00CE6C69" w:rsidP="00CE6C69">
      <w:pPr>
        <w:jc w:val="center"/>
        <w:rPr>
          <w:rFonts w:ascii="Angsana New" w:eastAsia="Times New Roman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6C69">
        <w:rPr>
          <w:rFonts w:ascii="Angsana New" w:hAnsi="Angsana New" w:cs="Angsana New"/>
          <w:sz w:val="32"/>
          <w:szCs w:val="32"/>
          <w:cs/>
        </w:rPr>
        <w:t>ที่มา</w:t>
      </w:r>
      <w:r w:rsidRPr="00CE6C69">
        <w:rPr>
          <w:rFonts w:ascii="Angsana New" w:hAnsi="Angsana New" w:cs="Angsana New"/>
          <w:sz w:val="32"/>
          <w:szCs w:val="32"/>
        </w:rPr>
        <w:t xml:space="preserve">: </w:t>
      </w:r>
      <w:r w:rsidRPr="00CE6C69">
        <w:rPr>
          <w:rFonts w:ascii="Angsana New" w:eastAsia="Times New Roman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begin"/>
      </w:r>
      <w:r w:rsidRPr="00CE6C69">
        <w:rPr>
          <w:rFonts w:ascii="Angsana New" w:eastAsia="Times New Roman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instrText xml:space="preserve"> HYPERLINK "https://www.google.com/url?sa=i&amp;source=images&amp;cd=&amp;ved=0ahUKEwjBnKy6i6ngAhUmTI8KHfVjDDUQMwg-KAEwAQ&amp;url=http%3A%2F%2Fthaiseed.blogspot.com%2F&amp;psig=AOvVaw0wEWe72zHvrkx7UqFDSVic&amp;ust=1549610596572172&amp;ictx=3&amp;uact=3" \t "_blank" </w:instrText>
      </w:r>
      <w:r w:rsidRPr="00CE6C69">
        <w:rPr>
          <w:rFonts w:ascii="Angsana New" w:eastAsia="Times New Roman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separate"/>
      </w:r>
      <w:r w:rsidRPr="00CE6C69">
        <w:rPr>
          <w:rFonts w:ascii="Angsana New" w:eastAsia="Times New Roman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thaiseed.blogspot.com</w:t>
      </w: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CE6C69">
        <w:rPr>
          <w:rFonts w:ascii="Angsana New" w:eastAsia="Times New Roman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 ความหมาย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 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สารส้ม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หรือ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อะลัม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hyperlink r:id="rId24" w:tooltip="ภาษาอังกฤษ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อังกฤษ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lang w:val="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alum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CE6C69">
        <w:rPr>
          <w:rFonts w:ascii="Angsana New" w:hAnsi="Angsana New" w:cs="Angsana New"/>
          <w:i/>
          <w:iCs/>
          <w:sz w:val="32"/>
          <w:szCs w:val="32"/>
          <w:shd w:val="clear" w:color="auto" w:fill="FFFFFF"/>
          <w:cs/>
        </w:rPr>
        <w:t>แอลัม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 xml:space="preserve">) 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คือ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"https://th.wikipedia.org/wiki/%E0%B8%AA%E0%B8%B2%E0%B8%A3%E0%B8%9B%E0%B8%A3%E0%B8%B0%E0%B8%81%E0%B8%AD%E0%B8%9A"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สารประกอบ"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สารประกอบ</w:t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hyperlink r:id="rId25" w:tooltip="น้ำผลึก (ไม่มีหน้า)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ไฮเดรตเต็ด</w:t>
        </w:r>
      </w:hyperlink>
      <w:hyperlink r:id="rId26" w:tooltip="โพแทสเซียม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โพแทสเซียม</w:t>
        </w:r>
      </w:hyperlink>
      <w:hyperlink r:id="rId27" w:tooltip="อะลูมิเนียม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อะลูมิเนียม</w:t>
        </w:r>
      </w:hyperlink>
      <w:hyperlink r:id="rId28" w:tooltip="ซัลเฟต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ซัลเฟต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(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โพแทสเซียมอะลัม) สูตรเคมีว่า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"https://th.wikipedia.org/wiki/%E0%B9%82%E0%B8%9E%E0%B9%81%E0%B8%97%E0%B8%AA%E0%B9%80%E0%B8%8B%E0%B8%B5%E0%B8%A2%E0%B8%A1"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โพแทสเซียม"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  <w:hyperlink r:id="rId29" w:tooltip="อะลูมิเนียม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Al</w:t>
        </w:r>
        <w:proofErr w:type="spellEnd"/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hyperlink r:id="rId30" w:tooltip="ซัลเฟต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SO</w:t>
        </w:r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vertAlign w:val="subscript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4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hyperlink r:id="rId31" w:tooltip="น้ำ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</w:t>
        </w:r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vertAlign w:val="subscript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2</w:t>
        </w:r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O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หรือหมายถึงกลุ่มของสารประกอบอื่น ๆ ในสูตร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i/>
          <w:iCs/>
          <w:sz w:val="32"/>
          <w:szCs w:val="32"/>
          <w:shd w:val="clear" w:color="auto" w:fill="FFFFFF"/>
        </w:rPr>
        <w:t>AB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(SO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vertAlign w:val="subscript"/>
        </w:rPr>
        <w:t>4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)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vertAlign w:val="subscript"/>
        </w:rPr>
        <w:t>2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vertAlign w:val="superscript"/>
        </w:rPr>
        <w:t>.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12H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vertAlign w:val="subscript"/>
        </w:rPr>
        <w:t>2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 xml:space="preserve">O 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ซึ่งถูกเรียกว่าสารส้มเช่นกัน</w:t>
      </w:r>
    </w:p>
    <w:p w:rsidR="00CE6C69" w:rsidRPr="00CE6C69" w:rsidRDefault="00CE6C69" w:rsidP="00CE6C69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="Angsana New" w:hAnsi="Angsana New" w:cs="Angsana New"/>
          <w:sz w:val="36"/>
          <w:szCs w:val="36"/>
        </w:rPr>
      </w:pPr>
      <w:r w:rsidRPr="00CE6C69">
        <w:rPr>
          <w:rFonts w:ascii="Angsana New" w:hAnsi="Angsana New" w:cs="Angsana New"/>
          <w:sz w:val="36"/>
          <w:szCs w:val="36"/>
        </w:rPr>
        <w:lastRenderedPageBreak/>
        <w:t>12</w:t>
      </w:r>
    </w:p>
    <w:p w:rsidR="00CE6C69" w:rsidRPr="00CE6C69" w:rsidRDefault="00CE6C69" w:rsidP="00CE6C69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ลัมที่เป็นประโยชน์สำหรับช่วงของกระบวนการทางอุตสาหกรรม</w:t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พวกเขาจะละลายใน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"http://en.wikipedia.org/wiki/Water_(molecule)"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น้ำ (โมเลกุล)"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น้ำ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 xml:space="preserve"> ; </w:t>
      </w:r>
      <w:r w:rsidRPr="00CE6C69">
        <w:rPr>
          <w:rFonts w:ascii="Angsana New" w:hAnsi="Angsana New" w:cs="Angsana New"/>
          <w:sz w:val="32"/>
          <w:szCs w:val="32"/>
          <w:cs/>
        </w:rPr>
        <w:t>มี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"http://en.wikipedia.org/wiki/Astringent"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ฝาด"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ฝาด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กรดและรสชาติหวาน</w:t>
      </w:r>
      <w:r w:rsidRPr="00CE6C69">
        <w:rPr>
          <w:rFonts w:ascii="Angsana New" w:hAnsi="Angsana New" w:cs="Angsana New"/>
          <w:sz w:val="32"/>
          <w:szCs w:val="32"/>
        </w:rPr>
        <w:t xml:space="preserve">; </w:t>
      </w:r>
      <w:r w:rsidRPr="00CE6C69">
        <w:rPr>
          <w:rFonts w:ascii="Angsana New" w:hAnsi="Angsana New" w:cs="Angsana New"/>
          <w:sz w:val="32"/>
          <w:szCs w:val="32"/>
          <w:cs/>
        </w:rPr>
        <w:t>ตอบสนอง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"http://en.wikipedia.org/wiki/Acid"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กรด"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กรด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เพื่อ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"http://en.wikipedia.org/wiki/Litmus"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สารสีน้ำเงิน"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กระดาษลิตมัส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 xml:space="preserve"> ; </w:t>
      </w:r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"http://en.wikipedia.org/wiki/Crystal"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คริสตัล"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ตกผลึก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ในปกติ</w:t>
      </w:r>
      <w:hyperlink r:id="rId32" w:tooltip="รูปแปดด้าน" w:history="1">
        <w:proofErr w:type="spellStart"/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octahedra</w:t>
        </w:r>
        <w:proofErr w:type="spellEnd"/>
      </w:hyperlink>
      <w:r w:rsidRPr="00CE6C69">
        <w:rPr>
          <w:rFonts w:ascii="Angsana New" w:hAnsi="Angsana New" w:cs="Angsana New"/>
          <w:sz w:val="32"/>
          <w:szCs w:val="32"/>
        </w:rPr>
        <w:t> . </w:t>
      </w:r>
      <w:r w:rsidRPr="00CE6C69">
        <w:rPr>
          <w:rFonts w:ascii="Angsana New" w:hAnsi="Angsana New" w:cs="Angsana New"/>
          <w:sz w:val="32"/>
          <w:szCs w:val="32"/>
          <w:cs/>
        </w:rPr>
        <w:t>เมื่อถูกความร้อนที่พวกเขาทำให้เป็นของเหลวและถ้าความร้อนอย่างต่อเนื่อง</w:t>
      </w:r>
      <w:r w:rsidRPr="00CE6C69">
        <w:rPr>
          <w:rFonts w:ascii="Angsana New" w:hAnsi="Angsana New" w:cs="Angsana New"/>
          <w:sz w:val="32"/>
          <w:szCs w:val="32"/>
        </w:rPr>
        <w:t>, </w:t>
      </w:r>
      <w:hyperlink r:id="rId33" w:tooltip="น้ำจากการตกผลึก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น้ำของการตกผลึก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 xml:space="preserve">เป็นแรงผลักดันออก </w:t>
      </w:r>
      <w:r w:rsidRPr="00CE6C69">
        <w:rPr>
          <w:rFonts w:ascii="Angsana New" w:hAnsi="Angsana New" w:cs="Angsana New"/>
          <w:sz w:val="32"/>
          <w:szCs w:val="32"/>
        </w:rPr>
        <w:t xml:space="preserve">froths </w:t>
      </w:r>
      <w:r w:rsidRPr="00CE6C69">
        <w:rPr>
          <w:rFonts w:ascii="Angsana New" w:hAnsi="Angsana New" w:cs="Angsana New"/>
          <w:sz w:val="32"/>
          <w:szCs w:val="32"/>
          <w:cs/>
        </w:rPr>
        <w:t>เกลือและคลื่นและสุดท้ายผงป่นยังคง</w:t>
      </w:r>
    </w:p>
    <w:p w:rsidR="00CE6C69" w:rsidRPr="00CE6C69" w:rsidRDefault="00CE6C69" w:rsidP="00CE6C69">
      <w:pPr>
        <w:pStyle w:val="Heading3"/>
        <w:shd w:val="clear" w:color="auto" w:fill="FFFFFF"/>
        <w:spacing w:before="0" w:after="72" w:line="288" w:lineRule="atLeast"/>
        <w:rPr>
          <w:rFonts w:ascii="Angsana New" w:hAnsi="Angsana New" w:cs="Angsana New"/>
          <w:color w:val="auto"/>
          <w:sz w:val="32"/>
          <w:szCs w:val="32"/>
        </w:rPr>
      </w:pPr>
      <w:bookmarkStart w:id="0" w:name="TOC--2"/>
      <w:bookmarkEnd w:id="0"/>
      <w:proofErr w:type="gramStart"/>
      <w:r w:rsidRPr="00CE6C69">
        <w:rPr>
          <w:rFonts w:ascii="Angsana New" w:hAnsi="Angsana New" w:cs="Angsana New"/>
          <w:color w:val="auto"/>
          <w:sz w:val="32"/>
          <w:szCs w:val="32"/>
        </w:rPr>
        <w:t>[ </w:t>
      </w:r>
      <w:proofErr w:type="gramEnd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 HYPERLINK "http://en.wikipedia.org/w/index.php?title=Alum&amp;action=edit&amp;section=2" \o "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ส่วนเมื่อ: อุตสาหกรรมที่ใช้"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  <w:cs/>
        </w:rPr>
        <w:t>แก้ไข</w:t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color w:val="auto"/>
          <w:sz w:val="32"/>
          <w:szCs w:val="32"/>
        </w:rPr>
        <w:t> ]</w: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t>อุตสาหกรรมใช้</w:t>
      </w:r>
    </w:p>
    <w:p w:rsidR="00CE6C69" w:rsidRPr="00CE6C69" w:rsidRDefault="00CE6C69" w:rsidP="00CE6C69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ngsana New" w:hAnsi="Angsana New" w:cs="Angsana New"/>
          <w:sz w:val="32"/>
          <w:szCs w:val="32"/>
        </w:rPr>
      </w:pPr>
      <w:hyperlink r:id="rId34" w:tooltip="สารส้มโพแทสเซียม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สารส้มโพแทสเซียม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เป็นสารส้มที่พบบ่อยของการค้าแม้ว่า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"http://en.wikipedia.org/wiki/Soda_alum"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สารส้มโซดา"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สารส้มโซดา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, </w:t>
      </w:r>
      <w:hyperlink r:id="rId35" w:tooltip="แอมโมเนียมซัลเฟต (III)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สารส้มธาตุเหล็ก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hyperlink r:id="rId36" w:tooltip="สารส้มแอมโมเนียม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สารส้มแอมโมเนียม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เป็นผลิตภัณฑ์ที่ผลิต</w:t>
      </w:r>
    </w:p>
    <w:p w:rsidR="00CE6C69" w:rsidRPr="00CE6C69" w:rsidRDefault="00CE6C69" w:rsidP="00CE6C69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สารส้มถูกนำมาใช้อย่างน้อยก็ตั้งแต่สมัยโรมันสำหรับการทำให้บริสุทธิ์ของน้ำดื่ม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"cite_note-faust-1"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[ 2 ]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น้ำในกระบวนการผลิตและอุตสาหกรรม</w:t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ระหว่างวันที่ </w:t>
      </w:r>
      <w:r w:rsidRPr="00CE6C69">
        <w:rPr>
          <w:rFonts w:ascii="Angsana New" w:hAnsi="Angsana New" w:cs="Angsana New"/>
          <w:sz w:val="32"/>
          <w:szCs w:val="32"/>
        </w:rPr>
        <w:t xml:space="preserve">30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CE6C69">
        <w:rPr>
          <w:rFonts w:ascii="Angsana New" w:hAnsi="Angsana New" w:cs="Angsana New"/>
          <w:sz w:val="32"/>
          <w:szCs w:val="32"/>
        </w:rPr>
        <w:t>40 </w:t>
      </w:r>
      <w:hyperlink r:id="rId37" w:tooltip="สัญกรณ์ส่วนต่อ" w:history="1"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ppm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ของสารส้ม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"cite_note-faust-1"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[ 2 ] 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  <w:hyperlink r:id="rId38" w:anchor="cite_note-2" w:history="1">
        <w:r w:rsidRPr="00CE6C69">
          <w:rPr>
            <w:rStyle w:val="Hyperlink"/>
            <w:rFonts w:ascii="Angsana New" w:hAnsi="Angsana New" w:cs="Angsana New"/>
            <w:sz w:val="32"/>
            <w:szCs w:val="32"/>
            <w:vertAlign w:val="superscript"/>
          </w:rPr>
          <w:t>[ 3 ]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สำหรับบำบัดน้ำเสียที่ใช้ในครัวเรือนมักจะมากขึ้นสำหรับน้ำเสียจากโรงงาน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"cite_note-3"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[ 4 ]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จะถูกเพิ่มลงไปในน้ำเพื่อให้มีประจุลบกออนุภาคคอลลอยด์เข้าด้วยกันเป็น "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flocs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" </w:t>
      </w:r>
      <w:r w:rsidRPr="00CE6C69">
        <w:rPr>
          <w:rFonts w:ascii="Angsana New" w:hAnsi="Angsana New" w:cs="Angsana New"/>
          <w:sz w:val="32"/>
          <w:szCs w:val="32"/>
          <w:cs/>
        </w:rPr>
        <w:t>ซึ่งลอยไปแล้ว ด้านบนของของเหลว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"http://en.wikipedia.org/wiki/Settling"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ปักหลัก"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ชำระ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ที่ด้านล่างของของเหลวหรือสามารถได้ง่ายขึ้น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"http://en.wikipedia.org/wiki/Filtration"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การกรอง"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กรอง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จากของเหลวก่อนที่จะกรองต่อไปและฆ่าเชื้อโรคของน้ำ</w:t>
      </w:r>
    </w:p>
    <w:p w:rsidR="00CE6C69" w:rsidRPr="00CE6C69" w:rsidRDefault="00CE6C69" w:rsidP="00CE6C69">
      <w:pPr>
        <w:pStyle w:val="Heading3"/>
        <w:shd w:val="clear" w:color="auto" w:fill="FFFFFF"/>
        <w:spacing w:before="0" w:after="72" w:line="288" w:lineRule="atLeast"/>
        <w:rPr>
          <w:rFonts w:ascii="Angsana New" w:hAnsi="Angsana New" w:cs="Angsana New"/>
          <w:color w:val="auto"/>
          <w:sz w:val="32"/>
          <w:szCs w:val="32"/>
        </w:rPr>
      </w:pPr>
      <w:bookmarkStart w:id="1" w:name="TOC--3"/>
      <w:bookmarkEnd w:id="1"/>
      <w:proofErr w:type="gramStart"/>
      <w:r w:rsidRPr="00CE6C69">
        <w:rPr>
          <w:rFonts w:ascii="Angsana New" w:hAnsi="Angsana New" w:cs="Angsana New"/>
          <w:color w:val="auto"/>
          <w:sz w:val="32"/>
          <w:szCs w:val="32"/>
        </w:rPr>
        <w:t>[ </w:t>
      </w:r>
      <w:proofErr w:type="gramEnd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 HYPERLINK "http://en.wikipedia.org/w/index.php?title=Alum&amp;action=edit&amp;section=3" \o "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ส่วนเมื่อ: เครื่องสำอาง"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  <w:cs/>
        </w:rPr>
        <w:t>แก้ไข</w:t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color w:val="auto"/>
          <w:sz w:val="32"/>
          <w:szCs w:val="32"/>
        </w:rPr>
        <w:t> ]</w: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t>เครื่องสำอาง</w:t>
      </w:r>
    </w:p>
    <w:p w:rsidR="00CE6C69" w:rsidRPr="00CE6C69" w:rsidRDefault="00CE6C69" w:rsidP="00CE6C69">
      <w:pPr>
        <w:shd w:val="clear" w:color="auto" w:fill="F9F9F9"/>
        <w:spacing w:line="288" w:lineRule="atLeast"/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64870AD" wp14:editId="74175EA2">
            <wp:extent cx="2095500" cy="1162050"/>
            <wp:effectExtent l="0" t="0" r="0" b="0"/>
            <wp:docPr id="14" name="Picture 14" descr="http://upload.wikimedia.org/wikipedia/commons/thumb/1/10/Potassium_Alum_Block_India_Shaving_Aftershave.jpg/220px-Potassium_Alum_Block_India_Shaving_Aftershave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1/10/Potassium_Alum_Block_India_Shaving_Aftershave.jpg/220px-Potassium_Alum_Block_India_Shaving_Aftershave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9" w:rsidRPr="00CE6C69" w:rsidRDefault="00CE6C69" w:rsidP="00CE6C69">
      <w:pPr>
        <w:shd w:val="clear" w:color="auto" w:fill="F9F9F9"/>
        <w:spacing w:line="336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inline distT="0" distB="0" distL="0" distR="0" wp14:anchorId="3F965920" wp14:editId="05E5E63D">
                <wp:extent cx="142875" cy="104775"/>
                <wp:effectExtent l="0" t="0" r="0" b="0"/>
                <wp:docPr id="13" name="Rectangle 13" descr="http://bits.wikimedia.org/static-1.20wmf11/skins/common/images/magnify-clip.png">
                  <a:hlinkClick xmlns:a="http://schemas.openxmlformats.org/drawingml/2006/main" r:id="rId39" tooltip="&quot;ขยาย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" o:spid="_x0000_s1026" alt="Description: http://bits.wikimedia.org/static-1.20wmf11/skins/common/images/magnify-clip.png" href="http://en.wikipedia.org/wiki/File:Potassium_Alum_Block_India_Shaving_Aftershave.jpg" title="&quot;ขยาย&quot;" style="width:11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E6C69" w:rsidRPr="00CE6C69" w:rsidRDefault="00CE6C69" w:rsidP="00CE6C69">
      <w:pPr>
        <w:shd w:val="clear" w:color="auto" w:fill="F9F9F9"/>
        <w:spacing w:line="336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บล็อกสารส้มขายเป็น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"http://en.wikipedia.org/wiki/Astringent"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ฝาด"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ยาสมานแผล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ในร้านขายยาใน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"http://en.wikipedia.org/wiki/India"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อินเดีย"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อินเดีย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</w:p>
    <w:p w:rsidR="00CE6C69" w:rsidRPr="00CE6C69" w:rsidRDefault="00CE6C69" w:rsidP="00CE6C69">
      <w:pPr>
        <w:numPr>
          <w:ilvl w:val="0"/>
          <w:numId w:val="12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สารส้มในรูปแบบบล็อก (ปกติ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"http://en.wikipedia.org/wiki/Potassium_alum"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สารส้มโพแทสเซียม"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สารส้มโพแทสเซียม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 xml:space="preserve"> ) </w:t>
      </w:r>
      <w:r w:rsidRPr="00CE6C69">
        <w:rPr>
          <w:rFonts w:ascii="Angsana New" w:hAnsi="Angsana New" w:cs="Angsana New"/>
          <w:sz w:val="32"/>
          <w:szCs w:val="32"/>
          <w:cs/>
        </w:rPr>
        <w:t>ใช้เป็นเลือดตกตะกอน</w:t>
      </w:r>
      <w:r w:rsidRPr="00CE6C69">
        <w:rPr>
          <w:rFonts w:ascii="Angsana New" w:hAnsi="Angsana New" w:cs="Angsana New"/>
          <w:sz w:val="32"/>
          <w:szCs w:val="32"/>
          <w:vertAlign w:val="superscript"/>
        </w:rPr>
        <w:t>[ </w:t>
      </w:r>
      <w:hyperlink r:id="rId41" w:tooltip="วิกิพีเดีย: อ้างจำเป็น" w:history="1">
        <w:r w:rsidRPr="00CE6C69">
          <w:rPr>
            <w:rStyle w:val="Hyperlink"/>
            <w:rFonts w:ascii="Angsana New" w:hAnsi="Angsana New" w:cs="Angsana New"/>
            <w:i/>
            <w:iCs/>
            <w:sz w:val="32"/>
            <w:szCs w:val="32"/>
            <w:vertAlign w:val="superscript"/>
            <w:cs/>
          </w:rPr>
          <w:t>อ้างอิงที่จำเป็น</w:t>
        </w:r>
      </w:hyperlink>
      <w:r w:rsidRPr="00CE6C69">
        <w:rPr>
          <w:rFonts w:ascii="Angsana New" w:hAnsi="Angsana New" w:cs="Angsana New"/>
          <w:sz w:val="32"/>
          <w:szCs w:val="32"/>
          <w:vertAlign w:val="superscript"/>
        </w:rPr>
        <w:t> ]</w:t>
      </w:r>
    </w:p>
    <w:p w:rsidR="00CE6C69" w:rsidRPr="00CE6C69" w:rsidRDefault="00CE6C69" w:rsidP="00CE6C69">
      <w:pPr>
        <w:numPr>
          <w:ilvl w:val="0"/>
          <w:numId w:val="12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hyperlink r:id="rId42" w:tooltip="ดินสอสมาน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ดินสอสมาน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ที่มีซัลเฟตอลูมิเนียมหรืออลูมิเนียมซัลเฟตโพแทสเซียมจะถูกใช้เป็น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"http://en.wikipedia.org/wiki/Astringent"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ฝาด"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</w:rPr>
        <w:t>astringents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เพื่อป้องกันไม่ให้เลือดออกจากบาดแผลโกนขนาดเล็กตัวอย่างเช่นบล็อกสารส้มจะขายในร้านขายยาทั่วไปในประเทศอินเดีย</w:t>
      </w:r>
    </w:p>
    <w:p w:rsidR="00CE6C69" w:rsidRPr="00CE6C69" w:rsidRDefault="00CE6C69" w:rsidP="00CE6C69">
      <w:pPr>
        <w:numPr>
          <w:ilvl w:val="0"/>
          <w:numId w:val="12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สารส้มอาจจะใช้ในยากำจัดขนแว็กซ์ที่ใช้สำหรับการกำจัดของ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"http://en.wikipedia.org/wiki/Body_hair"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ร่างกายผม"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ร่างกายผม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หรือนำไปใช้กับผิวแว็กซ์สดเป็นตัวแทนผ่อนคลาย</w:t>
      </w:r>
    </w:p>
    <w:p w:rsidR="00CE6C69" w:rsidRPr="00CE6C69" w:rsidRDefault="00CE6C69" w:rsidP="00CE6C69">
      <w:pPr>
        <w:shd w:val="clear" w:color="auto" w:fill="FFFFFF"/>
        <w:spacing w:before="100" w:beforeAutospacing="1" w:after="24" w:line="288" w:lineRule="atLeast"/>
        <w:jc w:val="center"/>
        <w:rPr>
          <w:rFonts w:ascii="Angsana New" w:hAnsi="Angsana New" w:cs="Angsana New"/>
          <w:sz w:val="36"/>
          <w:szCs w:val="36"/>
        </w:rPr>
      </w:pPr>
      <w:r w:rsidRPr="00CE6C69">
        <w:rPr>
          <w:rFonts w:ascii="Angsana New" w:hAnsi="Angsana New" w:cs="Angsana New"/>
          <w:sz w:val="36"/>
          <w:szCs w:val="36"/>
        </w:rPr>
        <w:lastRenderedPageBreak/>
        <w:t>13</w:t>
      </w:r>
    </w:p>
    <w:p w:rsidR="00CE6C69" w:rsidRPr="00CE6C69" w:rsidRDefault="00CE6C69" w:rsidP="00CE6C69">
      <w:pPr>
        <w:numPr>
          <w:ilvl w:val="0"/>
          <w:numId w:val="12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สารส้มคุณสมบัติของเหงื่อและแบคทีเรีย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"cite_note-4"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[ 5 ] 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  <w:hyperlink r:id="rId43" w:anchor="cite_note-5" w:history="1">
        <w:r w:rsidRPr="00CE6C69">
          <w:rPr>
            <w:rStyle w:val="Hyperlink"/>
            <w:rFonts w:ascii="Angsana New" w:hAnsi="Angsana New" w:cs="Angsana New"/>
            <w:sz w:val="32"/>
            <w:szCs w:val="32"/>
            <w:vertAlign w:val="superscript"/>
          </w:rPr>
          <w:t>[ 6 ]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ส่งเสริมการใช้แบบดั้งเดิมเป็นใต้วงแขน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"http://en.wikipedia.org/wiki/Deodorant"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ยาดับกลิ่น"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กลิ่น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. 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"cite_note-pliny-6"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[ 7 ]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จะได้รับการใช้เพื่อวัตถุประสงค์นี้ในยุโรป</w:t>
      </w:r>
      <w:r w:rsidRPr="00CE6C69">
        <w:rPr>
          <w:rFonts w:ascii="Angsana New" w:hAnsi="Angsana New" w:cs="Angsana New"/>
          <w:sz w:val="32"/>
          <w:szCs w:val="32"/>
        </w:rPr>
        <w:t xml:space="preserve">; </w:t>
      </w:r>
      <w:r w:rsidRPr="00CE6C69">
        <w:rPr>
          <w:rFonts w:ascii="Angsana New" w:hAnsi="Angsana New" w:cs="Angsana New"/>
          <w:sz w:val="32"/>
          <w:szCs w:val="32"/>
          <w:cs/>
        </w:rPr>
        <w:t>เม็กซิโก</w:t>
      </w:r>
      <w:r w:rsidRPr="00CE6C69">
        <w:rPr>
          <w:rFonts w:ascii="Angsana New" w:hAnsi="Angsana New" w:cs="Angsana New"/>
          <w:sz w:val="32"/>
          <w:szCs w:val="32"/>
        </w:rPr>
        <w:t xml:space="preserve">;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ประเทศไทยที่เรียกว่า 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Sarn-Som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; </w:t>
      </w:r>
      <w:r w:rsidRPr="00CE6C69">
        <w:rPr>
          <w:rFonts w:ascii="Angsana New" w:hAnsi="Angsana New" w:cs="Angsana New"/>
          <w:sz w:val="32"/>
          <w:szCs w:val="32"/>
          <w:cs/>
        </w:rPr>
        <w:t>ทั่วเอเชียและ ในประเทศฟิลิปปินส์ซึ่งเป็นที่เรียกว่าตาวาส</w:t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สารส้มวันนี้โพแทสเซียมหรือแอมโมเนียมจะขายในเชิงพาณิชย์เพื่อการนี้เป็น "คริสตัลระงับกลิ่นกาย" มักจะในกรณีที่พลาสติกป้องกัน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"cite_note-7"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[ 8 ]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</w:p>
    <w:p w:rsidR="00CE6C69" w:rsidRPr="00CE6C69" w:rsidRDefault="00CE6C69" w:rsidP="00CE6C69">
      <w:pPr>
        <w:numPr>
          <w:ilvl w:val="0"/>
          <w:numId w:val="12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สารส้มที่ใช้เป็นฐานใน </w:t>
      </w:r>
      <w:r w:rsidRPr="00CE6C69">
        <w:rPr>
          <w:rFonts w:ascii="Angsana New" w:hAnsi="Angsana New" w:cs="Angsana New"/>
          <w:sz w:val="32"/>
          <w:szCs w:val="32"/>
        </w:rPr>
        <w:t xml:space="preserve">whiteners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ผิวหนังและการรักษาในช่วงปลายศตวรรษที่ </w:t>
      </w:r>
      <w:r w:rsidRPr="00CE6C69">
        <w:rPr>
          <w:rFonts w:ascii="Angsana New" w:hAnsi="Angsana New" w:cs="Angsana New"/>
          <w:sz w:val="32"/>
          <w:szCs w:val="32"/>
        </w:rPr>
        <w:t>16 </w:t>
      </w:r>
      <w:r w:rsidRPr="00CE6C69">
        <w:rPr>
          <w:rFonts w:ascii="Angsana New" w:hAnsi="Angsana New" w:cs="Angsana New"/>
          <w:sz w:val="32"/>
          <w:szCs w:val="32"/>
          <w:cs/>
        </w:rPr>
        <w:t>สูตรสำหรับสารประกอบดังกล่าวหนึ่งที่ได้รับดังนี้:</w:t>
      </w:r>
    </w:p>
    <w:p w:rsidR="00CE6C69" w:rsidRPr="00CE6C69" w:rsidRDefault="00CE6C69" w:rsidP="00CE6C69">
      <w:pPr>
        <w:pStyle w:val="NormalWeb"/>
        <w:shd w:val="clear" w:color="auto" w:fill="FFFFFF"/>
        <w:spacing w:before="96" w:beforeAutospacing="0" w:after="120" w:afterAutospacing="0" w:line="360" w:lineRule="atLeast"/>
        <w:ind w:left="384"/>
        <w:rPr>
          <w:rFonts w:ascii="Angsana New" w:hAnsi="Angsana New" w:cs="Angsana New"/>
          <w:i/>
          <w:iCs/>
          <w:sz w:val="32"/>
          <w:szCs w:val="32"/>
        </w:rPr>
      </w:pPr>
      <w:r w:rsidRPr="00CE6C69">
        <w:rPr>
          <w:rFonts w:ascii="Angsana New" w:hAnsi="Angsana New" w:cs="Angsana New"/>
          <w:i/>
          <w:iCs/>
          <w:sz w:val="32"/>
          <w:szCs w:val="32"/>
        </w:rPr>
        <w:t>"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สำหรับกระที่หนึ่ง </w:t>
      </w:r>
      <w:proofErr w:type="spellStart"/>
      <w:r w:rsidRPr="00CE6C69">
        <w:rPr>
          <w:rFonts w:ascii="Angsana New" w:hAnsi="Angsana New" w:cs="Angsana New"/>
          <w:i/>
          <w:iCs/>
          <w:sz w:val="32"/>
          <w:szCs w:val="32"/>
        </w:rPr>
        <w:t>getteth</w:t>
      </w:r>
      <w:proofErr w:type="spellEnd"/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ด้วยความร้อนของดวงอาทิตย์: </w:t>
      </w:r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Take </w:t>
      </w:r>
      <w:proofErr w:type="spellStart"/>
      <w:r w:rsidRPr="00CE6C69">
        <w:rPr>
          <w:rFonts w:ascii="Angsana New" w:hAnsi="Angsana New" w:cs="Angsana New"/>
          <w:i/>
          <w:iCs/>
          <w:sz w:val="32"/>
          <w:szCs w:val="32"/>
        </w:rPr>
        <w:t>Allom</w:t>
      </w:r>
      <w:proofErr w:type="spellEnd"/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น้อยแพ้อารมณ์ขนาดเล็ก </w:t>
      </w:r>
      <w:proofErr w:type="spellStart"/>
      <w:r w:rsidRPr="00CE6C69">
        <w:rPr>
          <w:rFonts w:ascii="Angsana New" w:hAnsi="Angsana New" w:cs="Angsana New"/>
          <w:i/>
          <w:iCs/>
          <w:sz w:val="32"/>
          <w:szCs w:val="32"/>
        </w:rPr>
        <w:t>amonst</w:t>
      </w:r>
      <w:proofErr w:type="spellEnd"/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มัน </w:t>
      </w:r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brayed 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กันไข่ขาวใส่ไว้บนกองไฟ </w:t>
      </w:r>
      <w:proofErr w:type="spellStart"/>
      <w:r w:rsidRPr="00CE6C69">
        <w:rPr>
          <w:rFonts w:ascii="Angsana New" w:hAnsi="Angsana New" w:cs="Angsana New"/>
          <w:i/>
          <w:iCs/>
          <w:sz w:val="32"/>
          <w:szCs w:val="32"/>
        </w:rPr>
        <w:t>milde</w:t>
      </w:r>
      <w:proofErr w:type="spellEnd"/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กวนมันก็เกี่ยวกับว่ามันไม่ยากขี้ผึ้งและ เมื่อมันขึ้นขจัดคราบแล้วมันก็พอกับสิ่งใดเจิมกระพื้นที่ของสาม </w:t>
      </w:r>
      <w:proofErr w:type="spellStart"/>
      <w:proofErr w:type="gramStart"/>
      <w:r w:rsidRPr="00CE6C69">
        <w:rPr>
          <w:rFonts w:ascii="Angsana New" w:hAnsi="Angsana New" w:cs="Angsana New"/>
          <w:i/>
          <w:iCs/>
          <w:sz w:val="32"/>
          <w:szCs w:val="32"/>
        </w:rPr>
        <w:t>dayes</w:t>
      </w:r>
      <w:proofErr w:type="spellEnd"/>
      <w:proofErr w:type="gramEnd"/>
      <w:r w:rsidRPr="00CE6C69">
        <w:rPr>
          <w:rFonts w:ascii="Angsana New" w:hAnsi="Angsana New" w:cs="Angsana New"/>
          <w:i/>
          <w:iCs/>
          <w:sz w:val="32"/>
          <w:szCs w:val="32"/>
        </w:rPr>
        <w:t xml:space="preserve">: 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>ถ้าคุณจะปกป้องตัวเองของคุณที่คุณได้รับกระบนใบหน้าไม่มีแล้วเจิมใบหน้าของคุณด้วยผ้าขาวของไข่ ".</w:t>
      </w:r>
      <w:r w:rsidRPr="00CE6C69">
        <w:rPr>
          <w:rFonts w:ascii="Angsana New" w:hAnsi="Angsana New" w:cs="Angsana New"/>
          <w:i/>
          <w:iCs/>
          <w:sz w:val="32"/>
          <w:szCs w:val="32"/>
        </w:rPr>
        <w:t> 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>คริสโต-</w:t>
      </w:r>
      <w:proofErr w:type="spellStart"/>
      <w:r w:rsidRPr="00CE6C69">
        <w:rPr>
          <w:rFonts w:ascii="Angsana New" w:hAnsi="Angsana New" w:cs="Angsana New"/>
          <w:i/>
          <w:iCs/>
          <w:sz w:val="32"/>
          <w:szCs w:val="32"/>
        </w:rPr>
        <w:t>Wirzung</w:t>
      </w:r>
      <w:proofErr w:type="spellEnd"/>
      <w:r w:rsidRPr="00CE6C69">
        <w:rPr>
          <w:rFonts w:ascii="Angsana New" w:hAnsi="Angsana New" w:cs="Angsana New"/>
          <w:i/>
          <w:iCs/>
          <w:sz w:val="32"/>
          <w:szCs w:val="32"/>
        </w:rPr>
        <w:t>, </w:t>
      </w:r>
      <w:r w:rsidRPr="00CE6C69">
        <w:rPr>
          <w:rFonts w:ascii="Angsana New" w:hAnsi="Angsana New" w:cs="Angsana New"/>
          <w:i/>
          <w:iCs/>
          <w:sz w:val="32"/>
          <w:szCs w:val="32"/>
          <w:cs/>
        </w:rPr>
        <w:t xml:space="preserve">ทั่วไปฝึกจาก </w:t>
      </w:r>
      <w:proofErr w:type="spellStart"/>
      <w:r w:rsidRPr="00CE6C69">
        <w:rPr>
          <w:rFonts w:ascii="Angsana New" w:hAnsi="Angsana New" w:cs="Angsana New"/>
          <w:i/>
          <w:iCs/>
          <w:sz w:val="32"/>
          <w:szCs w:val="32"/>
        </w:rPr>
        <w:t>Physicke</w:t>
      </w:r>
      <w:proofErr w:type="spellEnd"/>
      <w:r w:rsidRPr="00CE6C69">
        <w:rPr>
          <w:rFonts w:ascii="Angsana New" w:hAnsi="Angsana New" w:cs="Angsana New"/>
          <w:i/>
          <w:iCs/>
          <w:sz w:val="32"/>
          <w:szCs w:val="32"/>
        </w:rPr>
        <w:t>, 1654</w:t>
      </w:r>
    </w:p>
    <w:p w:rsidR="00CE6C69" w:rsidRPr="00CE6C69" w:rsidRDefault="00CE6C69" w:rsidP="00CE6C69">
      <w:pPr>
        <w:pStyle w:val="Heading3"/>
        <w:shd w:val="clear" w:color="auto" w:fill="FFFFFF"/>
        <w:spacing w:before="0" w:after="72" w:line="288" w:lineRule="atLeast"/>
        <w:rPr>
          <w:rFonts w:ascii="Angsana New" w:hAnsi="Angsana New" w:cs="Angsana New"/>
          <w:color w:val="auto"/>
          <w:sz w:val="32"/>
          <w:szCs w:val="32"/>
        </w:rPr>
      </w:pPr>
      <w:bookmarkStart w:id="2" w:name="TOC--4"/>
      <w:bookmarkEnd w:id="2"/>
      <w:proofErr w:type="gramStart"/>
      <w:r w:rsidRPr="00CE6C69">
        <w:rPr>
          <w:rFonts w:ascii="Angsana New" w:hAnsi="Angsana New" w:cs="Angsana New"/>
          <w:color w:val="auto"/>
          <w:sz w:val="32"/>
          <w:szCs w:val="32"/>
        </w:rPr>
        <w:t>[ </w:t>
      </w:r>
      <w:proofErr w:type="gramEnd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 HYPERLINK "http://en.wikipedia.org/w/index.php?title=Alum&amp;action=edit&amp;section=4" \o "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ส่วนเมื่อ: สมุนไพร"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  <w:cs/>
        </w:rPr>
        <w:t>แก้ไข</w:t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color w:val="auto"/>
          <w:sz w:val="32"/>
          <w:szCs w:val="32"/>
        </w:rPr>
        <w:t> ]</w: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t>ยา</w:t>
      </w:r>
    </w:p>
    <w:p w:rsidR="00CE6C69" w:rsidRPr="00CE6C69" w:rsidRDefault="00CE6C69" w:rsidP="00CE6C69">
      <w:pPr>
        <w:numPr>
          <w:ilvl w:val="0"/>
          <w:numId w:val="13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สารส้มที่ใช้ในการฉีดวัคซีนมากที่สุดเท่าที่ </w:t>
      </w:r>
      <w:r w:rsidRPr="00CE6C69">
        <w:rPr>
          <w:rFonts w:ascii="Angsana New" w:hAnsi="Angsana New" w:cs="Angsana New"/>
          <w:sz w:val="32"/>
          <w:szCs w:val="32"/>
        </w:rPr>
        <w:t>subunit </w:t>
      </w:r>
      <w:hyperlink r:id="rId44" w:tooltip="เสริมภูมิคุ้มกัน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เสริม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เพื่อเพิ่มการตอบสนองของร่างกายในการ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"http://en.wikipedia.org/wiki/Immunogen"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อิมมูโน"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proofErr w:type="spellStart"/>
      <w:r w:rsidRPr="00CE6C69">
        <w:rPr>
          <w:rStyle w:val="Hyperlink"/>
          <w:rFonts w:ascii="Angsana New" w:hAnsi="Angsana New" w:cs="Angsana New"/>
          <w:sz w:val="32"/>
          <w:szCs w:val="32"/>
        </w:rPr>
        <w:t>immunogens</w:t>
      </w:r>
      <w:proofErr w:type="spellEnd"/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. </w:t>
      </w:r>
      <w:r w:rsidRPr="00CE6C69">
        <w:rPr>
          <w:rFonts w:ascii="Angsana New" w:hAnsi="Angsana New" w:cs="Angsana New"/>
          <w:sz w:val="32"/>
          <w:szCs w:val="32"/>
          <w:cs/>
        </w:rPr>
        <w:t>วัคซีนดังกล่าวรวมถึง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"http://en.wikipedia.org/wiki/Hepatitis_A"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โรคไวรัสตับอักเสบ"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เชื้อไวรัสตับอักเสบ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, </w:t>
      </w:r>
      <w:hyperlink r:id="rId45" w:tooltip="ไวรัสตับอักเสบบี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ไวรัสตับอักเสบบี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hyperlink r:id="rId46" w:tooltip="DTaP" w:history="1">
        <w:proofErr w:type="spellStart"/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DTaP</w:t>
        </w:r>
        <w:proofErr w:type="spellEnd"/>
      </w:hyperlink>
      <w:r w:rsidRPr="00CE6C69">
        <w:rPr>
          <w:rFonts w:ascii="Angsana New" w:hAnsi="Angsana New" w:cs="Angsana New"/>
          <w:sz w:val="32"/>
          <w:szCs w:val="32"/>
        </w:rPr>
        <w:t> .</w:t>
      </w:r>
    </w:p>
    <w:p w:rsidR="00CE6C69" w:rsidRPr="00CE6C69" w:rsidRDefault="00CE6C69" w:rsidP="00CE6C69">
      <w:pPr>
        <w:numPr>
          <w:ilvl w:val="0"/>
          <w:numId w:val="13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สารส้มในผงหรือรูปแบบคริสตัลหรือใน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"http://en.wikipedia.org/wiki/Styptic_pencil"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ดินสอสมาน"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ดินสอสมาน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 xml:space="preserve"> , </w:t>
      </w:r>
      <w:r w:rsidRPr="00CE6C69">
        <w:rPr>
          <w:rFonts w:ascii="Angsana New" w:hAnsi="Angsana New" w:cs="Angsana New"/>
          <w:sz w:val="32"/>
          <w:szCs w:val="32"/>
          <w:cs/>
        </w:rPr>
        <w:t>จะใช้บางครั้งตัดเพื่อป้องกันหรือรักษาผู้ติดเชื้อ</w:t>
      </w:r>
    </w:p>
    <w:p w:rsidR="00CE6C69" w:rsidRPr="00CE6C69" w:rsidRDefault="00CE6C69" w:rsidP="00CE6C69">
      <w:pPr>
        <w:numPr>
          <w:ilvl w:val="0"/>
          <w:numId w:val="13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สารส้มผงจะถูกอ้างถึงโดยทั่วไปเป็นยาที่บ้านสำหรับ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"http://en.wikipedia.org/wiki/Canker_sores"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แผลเปื่อย"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แผลเปื่อย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.</w:t>
      </w:r>
    </w:p>
    <w:p w:rsidR="00CE6C69" w:rsidRPr="00CE6C69" w:rsidRDefault="00CE6C69" w:rsidP="00CE6C69">
      <w:pPr>
        <w:numPr>
          <w:ilvl w:val="0"/>
          <w:numId w:val="13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ตรียมสารส้มที่มีจะถูกใช้โดยเจ้าของสัตว์เลี้ยงจะออกมาเลือดออกที่เกี่ยวข้องกับการบาดเจ็บของสัตว์ที่เกิดจากการตัดเล็บที่ไม่เหมาะสม</w:t>
      </w:r>
    </w:p>
    <w:p w:rsidR="00CE6C69" w:rsidRPr="00CE6C69" w:rsidRDefault="00CE6C69" w:rsidP="00CE6C69">
      <w:pPr>
        <w:numPr>
          <w:ilvl w:val="0"/>
          <w:numId w:val="13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สารส้มถูกระบุว่าเป็นส่วนผสมของบางยี่ห้อ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"http://en.wikipedia.org/wiki/Toothpaste"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ยาสีฟัน"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ยาสีฟัน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CE6C69">
        <w:rPr>
          <w:rFonts w:ascii="Angsana New" w:hAnsi="Angsana New" w:cs="Angsana New"/>
          <w:sz w:val="32"/>
          <w:szCs w:val="32"/>
        </w:rPr>
        <w:t>toothpowder</w:t>
      </w:r>
    </w:p>
    <w:p w:rsidR="00CE6C69" w:rsidRPr="00CE6C69" w:rsidRDefault="00CE6C69" w:rsidP="00CE6C69">
      <w:pPr>
        <w:numPr>
          <w:ilvl w:val="0"/>
          <w:numId w:val="13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ผงสารส้มละลายในห้าส่วนน้ำถูกนำมาใช้เพื่อลด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"http://en.wikipedia.org/wiki/Hemorrhoids"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ริดสีดวงทวาร"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โรคริดสีดวงทวาร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และหยุดพวกเขาจากการมีเลือดออก</w:t>
      </w:r>
    </w:p>
    <w:p w:rsidR="00CE6C69" w:rsidRPr="00CE6C69" w:rsidRDefault="00CE6C69" w:rsidP="00CE6C69">
      <w:pPr>
        <w:pStyle w:val="Heading3"/>
        <w:shd w:val="clear" w:color="auto" w:fill="FFFFFF"/>
        <w:spacing w:before="0" w:after="72" w:line="288" w:lineRule="atLeast"/>
        <w:rPr>
          <w:rFonts w:ascii="Angsana New" w:hAnsi="Angsana New" w:cs="Angsana New"/>
          <w:color w:val="auto"/>
          <w:sz w:val="32"/>
          <w:szCs w:val="32"/>
        </w:rPr>
      </w:pPr>
      <w:bookmarkStart w:id="3" w:name="TOC-Culinary"/>
      <w:bookmarkEnd w:id="3"/>
      <w:proofErr w:type="gramStart"/>
      <w:r w:rsidRPr="00CE6C69">
        <w:rPr>
          <w:rFonts w:ascii="Angsana New" w:hAnsi="Angsana New" w:cs="Angsana New"/>
          <w:color w:val="auto"/>
          <w:sz w:val="32"/>
          <w:szCs w:val="32"/>
        </w:rPr>
        <w:t>[ </w:t>
      </w:r>
      <w:proofErr w:type="gramEnd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 HYPERLINK "http://en.wikipedia.org/w/index.php?title=Alum&amp;action=edit&amp;section=5" \o "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แก้ไขส่วน: </w:instrText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Culinary"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  <w:cs/>
        </w:rPr>
        <w:t>แก้ไข</w:t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color w:val="auto"/>
          <w:sz w:val="32"/>
          <w:szCs w:val="32"/>
        </w:rPr>
        <w:t> ]Culinary</w:t>
      </w:r>
    </w:p>
    <w:p w:rsidR="00CE6C69" w:rsidRPr="00CE6C69" w:rsidRDefault="00CE6C69" w:rsidP="00CE6C69">
      <w:pPr>
        <w:numPr>
          <w:ilvl w:val="0"/>
          <w:numId w:val="14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ผงสารส้มพบได้ในส่วนเครื่องเทศของร้านขายของชำหลายอาจจะใช้ในการหมักดองสูตรเป็นสารกันบูดในการรักษาความกรอบผักและผลไม้</w:t>
      </w:r>
    </w:p>
    <w:p w:rsidR="00CE6C69" w:rsidRPr="00CE6C69" w:rsidRDefault="00CE6C69" w:rsidP="00CE6C69">
      <w:pPr>
        <w:numPr>
          <w:ilvl w:val="0"/>
          <w:numId w:val="14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สารส้มใช้เป็นส่วนประกอบที่เป็นกรดของผงอบบางพาณิชย์</w:t>
      </w:r>
    </w:p>
    <w:p w:rsidR="00CE6C69" w:rsidRDefault="00CE6C69" w:rsidP="00CE6C69">
      <w:pPr>
        <w:numPr>
          <w:ilvl w:val="0"/>
          <w:numId w:val="14"/>
        </w:numPr>
        <w:shd w:val="clear" w:color="auto" w:fill="FFFFFF"/>
        <w:spacing w:before="100" w:beforeAutospacing="1" w:after="24" w:line="288" w:lineRule="atLeast"/>
        <w:ind w:left="384"/>
        <w:rPr>
          <w:rStyle w:val="Hyperlink"/>
          <w:rFonts w:ascii="Angsana New" w:hAnsi="Angsana New" w:cs="Angsana New" w:hint="cs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สารส้มใช้เป็นขนมปังในอังกฤษในช่วงปี </w:t>
      </w:r>
      <w:r w:rsidRPr="00CE6C69">
        <w:rPr>
          <w:rFonts w:ascii="Angsana New" w:hAnsi="Angsana New" w:cs="Angsana New"/>
          <w:sz w:val="32"/>
          <w:szCs w:val="32"/>
        </w:rPr>
        <w:t xml:space="preserve">1800 </w:t>
      </w:r>
      <w:r w:rsidRPr="00CE6C69">
        <w:rPr>
          <w:rFonts w:ascii="Angsana New" w:hAnsi="Angsana New" w:cs="Angsana New"/>
          <w:sz w:val="32"/>
          <w:szCs w:val="32"/>
          <w:cs/>
        </w:rPr>
        <w:t>จะทำขนมปังขาว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"cite_note-8"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[ 9 ]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  <w:hyperlink r:id="rId47" w:tooltip="ขายอาหารและยาพระราชบัญญัติ 1875 (หน้าไม่ได้อยู่)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 xml:space="preserve">ขายอาหารและยาพระราชบัญญัติ </w:t>
        </w:r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1875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 xml:space="preserve">ป้องกัน </w:t>
      </w:r>
      <w:r w:rsidRPr="00CE6C69">
        <w:rPr>
          <w:rFonts w:ascii="Angsana New" w:hAnsi="Angsana New" w:cs="Angsana New"/>
          <w:sz w:val="32"/>
          <w:szCs w:val="32"/>
        </w:rPr>
        <w:t xml:space="preserve">adulterations </w:t>
      </w:r>
      <w:r w:rsidRPr="00CE6C69">
        <w:rPr>
          <w:rFonts w:ascii="Angsana New" w:hAnsi="Angsana New" w:cs="Angsana New"/>
          <w:sz w:val="32"/>
          <w:szCs w:val="32"/>
          <w:cs/>
        </w:rPr>
        <w:t>นี้และอื่น ๆ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"http://en.wikipedia.org/wiki/Alum" \l "cite_note-9"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t>[ 10 ]</w:t>
      </w:r>
      <w:r w:rsidRPr="00CE6C69">
        <w:rPr>
          <w:rStyle w:val="Hyperlink"/>
          <w:rFonts w:ascii="Angsana New" w:hAnsi="Angsana New" w:cs="Angsana New"/>
          <w:sz w:val="32"/>
          <w:szCs w:val="32"/>
          <w:vertAlign w:val="superscript"/>
        </w:rPr>
        <w:fldChar w:fldCharType="end"/>
      </w:r>
    </w:p>
    <w:p w:rsidR="00CE6C69" w:rsidRPr="00CE6C69" w:rsidRDefault="00CE6C69" w:rsidP="00CE6C69">
      <w:pPr>
        <w:shd w:val="clear" w:color="auto" w:fill="FFFFFF"/>
        <w:spacing w:before="100" w:beforeAutospacing="1" w:after="24" w:line="288" w:lineRule="atLeast"/>
        <w:ind w:left="384"/>
        <w:jc w:val="center"/>
        <w:rPr>
          <w:rFonts w:ascii="Angsana New" w:hAnsi="Angsana New" w:cs="Angsana New"/>
          <w:color w:val="0000FF"/>
          <w:sz w:val="32"/>
          <w:szCs w:val="32"/>
          <w:u w:val="single"/>
        </w:rPr>
      </w:pPr>
      <w:r w:rsidRPr="00CE6C69">
        <w:rPr>
          <w:rStyle w:val="Hyperlink"/>
          <w:rFonts w:ascii="Angsana New" w:hAnsi="Angsana New" w:cs="Angsana New"/>
          <w:color w:val="000000" w:themeColor="text1"/>
          <w:sz w:val="36"/>
          <w:szCs w:val="36"/>
          <w:u w:val="none"/>
        </w:rPr>
        <w:lastRenderedPageBreak/>
        <w:t>14</w:t>
      </w:r>
    </w:p>
    <w:p w:rsidR="00CE6C69" w:rsidRPr="00CE6C69" w:rsidRDefault="00CE6C69" w:rsidP="00CE6C69">
      <w:pPr>
        <w:pStyle w:val="Heading3"/>
        <w:shd w:val="clear" w:color="auto" w:fill="FFFFFF"/>
        <w:spacing w:before="0" w:after="72" w:line="288" w:lineRule="atLeast"/>
        <w:rPr>
          <w:rFonts w:ascii="Angsana New" w:hAnsi="Angsana New" w:cs="Angsana New"/>
          <w:color w:val="auto"/>
          <w:sz w:val="32"/>
          <w:szCs w:val="32"/>
        </w:rPr>
      </w:pPr>
      <w:bookmarkStart w:id="4" w:name="TOC--5"/>
      <w:bookmarkEnd w:id="4"/>
      <w:proofErr w:type="gramStart"/>
      <w:r w:rsidRPr="00CE6C69">
        <w:rPr>
          <w:rFonts w:ascii="Angsana New" w:hAnsi="Angsana New" w:cs="Angsana New"/>
          <w:color w:val="auto"/>
          <w:sz w:val="32"/>
          <w:szCs w:val="32"/>
        </w:rPr>
        <w:t>[ </w:t>
      </w:r>
      <w:proofErr w:type="gramEnd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 HYPERLINK "http://en.wikipedia.org/w/index.php?title=Alum&amp;action=edit&amp;section=6" \o "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แก้ไขส่วน: สารหน่วงไฟ"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  <w:cs/>
        </w:rPr>
        <w:t>แก้ไข</w:t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color w:val="auto"/>
          <w:sz w:val="32"/>
          <w:szCs w:val="32"/>
        </w:rPr>
        <w:t> ]</w: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t>สารหน่วงไฟ</w:t>
      </w:r>
    </w:p>
    <w:p w:rsidR="00CE6C69" w:rsidRPr="00CE6C69" w:rsidRDefault="00CE6C69" w:rsidP="00CE6C69">
      <w:pPr>
        <w:numPr>
          <w:ilvl w:val="0"/>
          <w:numId w:val="15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สารละลายที่มีสารส้มอาจจะใช้ในการรักษาวัสดุผ้า</w:t>
      </w:r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ไม้และกระดาษเพื่อเพิ่มความต้านทานของพวกเขาที่จะยิง</w:t>
      </w:r>
    </w:p>
    <w:p w:rsidR="00CE6C69" w:rsidRPr="00CE6C69" w:rsidRDefault="00CE6C69" w:rsidP="00CE6C69">
      <w:pPr>
        <w:numPr>
          <w:ilvl w:val="0"/>
          <w:numId w:val="15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สารส้มยังเป็นส่วนประกอบของ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"http://en.wikipedia.org/wiki/Foamite" \o "Foamite"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proofErr w:type="spellStart"/>
      <w:r w:rsidRPr="00CE6C69">
        <w:rPr>
          <w:rStyle w:val="Hyperlink"/>
          <w:rFonts w:ascii="Angsana New" w:hAnsi="Angsana New" w:cs="Angsana New"/>
          <w:sz w:val="32"/>
          <w:szCs w:val="32"/>
        </w:rPr>
        <w:t>foamite</w:t>
      </w:r>
      <w:proofErr w:type="spellEnd"/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.</w:t>
      </w:r>
    </w:p>
    <w:p w:rsidR="00CE6C69" w:rsidRPr="00CE6C69" w:rsidRDefault="00CE6C69" w:rsidP="00CE6C69">
      <w:pPr>
        <w:numPr>
          <w:ilvl w:val="0"/>
          <w:numId w:val="15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สารส้มที่ใช้ใน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"http://en.wikipedia.org/wiki/Fire_extinguisher"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เครื่องดับเพลิง"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เครื่องดับเพลิง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ดับไป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"http://en.wikipedia.org/w/index.php?title=Chemical_fire&amp;action=edit&amp;redlink=1"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เคมีไฟ (หน้าไม่ได้อยู่)"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เคมี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และ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"http://en.wikipedia.org/wiki/Oil_fire"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ไฟน้ำมัน"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น้ำมันไฟ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.</w:t>
      </w:r>
    </w:p>
    <w:p w:rsidR="00CE6C69" w:rsidRPr="00CE6C69" w:rsidRDefault="00CE6C69" w:rsidP="00CE6C69">
      <w:pPr>
        <w:pStyle w:val="Heading3"/>
        <w:shd w:val="clear" w:color="auto" w:fill="FFFFFF"/>
        <w:spacing w:before="0" w:after="72" w:line="288" w:lineRule="atLeast"/>
        <w:rPr>
          <w:rFonts w:ascii="Angsana New" w:hAnsi="Angsana New" w:cs="Angsana New"/>
          <w:color w:val="auto"/>
          <w:sz w:val="32"/>
          <w:szCs w:val="32"/>
        </w:rPr>
      </w:pPr>
      <w:bookmarkStart w:id="5" w:name="TOC-flocculant-"/>
      <w:bookmarkEnd w:id="5"/>
      <w:proofErr w:type="gramStart"/>
      <w:r w:rsidRPr="00CE6C69">
        <w:rPr>
          <w:rFonts w:ascii="Angsana New" w:hAnsi="Angsana New" w:cs="Angsana New"/>
          <w:color w:val="auto"/>
          <w:sz w:val="32"/>
          <w:szCs w:val="32"/>
        </w:rPr>
        <w:t>[ </w:t>
      </w:r>
      <w:proofErr w:type="gramEnd"/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 HYPERLINK "http://en.wikipedia.org/w/index.php?title=Alum&amp;action=edit&amp;section=7" \o "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แก้ไขส่วน: </w:instrText>
      </w:r>
      <w:r w:rsidRPr="00CE6C69">
        <w:rPr>
          <w:rFonts w:ascii="Angsana New" w:hAnsi="Angsana New" w:cs="Angsana New"/>
          <w:color w:val="auto"/>
          <w:sz w:val="32"/>
          <w:szCs w:val="32"/>
        </w:rPr>
        <w:instrText xml:space="preserve">flocculant </w:instrTex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instrText xml:space="preserve">เคมี"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  <w:cs/>
        </w:rPr>
        <w:t>แก้ไข</w:t>
      </w:r>
      <w:r w:rsidRPr="00CE6C69">
        <w:rPr>
          <w:rStyle w:val="Hyperlink"/>
          <w:rFonts w:ascii="Angsana New" w:hAnsi="Angsana New" w:cs="Angsana New"/>
          <w:color w:val="auto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color w:val="auto"/>
          <w:sz w:val="32"/>
          <w:szCs w:val="32"/>
        </w:rPr>
        <w:t> ]</w:t>
      </w:r>
      <w:proofErr w:type="spellStart"/>
      <w:r w:rsidRPr="00CE6C69">
        <w:rPr>
          <w:rFonts w:ascii="Angsana New" w:hAnsi="Angsana New" w:cs="Angsana New"/>
          <w:color w:val="auto"/>
          <w:sz w:val="32"/>
          <w:szCs w:val="32"/>
        </w:rPr>
        <w:t>flocculant</w:t>
      </w:r>
      <w:proofErr w:type="spellEnd"/>
      <w:r w:rsidRPr="00CE6C69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CE6C69">
        <w:rPr>
          <w:rFonts w:ascii="Angsana New" w:hAnsi="Angsana New" w:cs="Angsana New"/>
          <w:color w:val="auto"/>
          <w:sz w:val="32"/>
          <w:szCs w:val="32"/>
          <w:cs/>
        </w:rPr>
        <w:t>เคมี</w:t>
      </w:r>
    </w:p>
    <w:p w:rsidR="00CE6C69" w:rsidRPr="00CE6C69" w:rsidRDefault="00CE6C69" w:rsidP="00CE6C69">
      <w:pPr>
        <w:numPr>
          <w:ilvl w:val="0"/>
          <w:numId w:val="16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สารส้มที่ใช้ในการชี้แจงน้ำโดย </w:t>
      </w:r>
      <w:r w:rsidRPr="00CE6C69">
        <w:rPr>
          <w:rFonts w:ascii="Angsana New" w:hAnsi="Angsana New" w:cs="Angsana New"/>
          <w:sz w:val="32"/>
          <w:szCs w:val="32"/>
        </w:rPr>
        <w:t>neutralizing </w:t>
      </w:r>
      <w:hyperlink r:id="rId48" w:tooltip="สองชั้นไฟฟ้า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สองชั้นไฟฟ้า</w:t>
        </w:r>
      </w:hyperlink>
      <w:r w:rsidRPr="00CE6C69">
        <w:rPr>
          <w:rFonts w:ascii="Angsana New" w:hAnsi="Angsana New" w:cs="Angsana New"/>
          <w:sz w:val="32"/>
          <w:szCs w:val="32"/>
          <w:cs/>
        </w:rPr>
        <w:t>โดยรอบอนุภาคแขวนลอยดีมากช่วยให้พวกเขา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"http://en.wikipedia.org/wiki/Flocculate" \o "Flocculate"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</w:rPr>
        <w:t>flocculate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(</w:t>
      </w:r>
      <w:r w:rsidRPr="00CE6C69">
        <w:rPr>
          <w:rFonts w:ascii="Angsana New" w:hAnsi="Angsana New" w:cs="Angsana New"/>
          <w:sz w:val="32"/>
          <w:szCs w:val="32"/>
          <w:cs/>
        </w:rPr>
        <w:t>ติดกัน)</w:t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หลังจากตะกอนอนุภาคจะมีขนาดใหญ่พอที่จะเสร็จสมบูรณ์และสามารถลบออกได้</w:t>
      </w:r>
    </w:p>
    <w:p w:rsidR="00CE6C69" w:rsidRPr="00CE6C69" w:rsidRDefault="00CE6C69" w:rsidP="00CE6C69">
      <w:pPr>
        <w:numPr>
          <w:ilvl w:val="0"/>
          <w:numId w:val="16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สารส้มอาจจะใช้ในการเพิ่ม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"http://en.wikipedia.org/wiki/Viscosity"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ความเหนียว"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ความหนืด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ของ</w:t>
      </w:r>
      <w:hyperlink r:id="rId49" w:tooltip="เซรามิกเคลือบ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เคลือบเซรามิก</w:t>
        </w:r>
      </w:hyperlink>
      <w:r w:rsidRPr="00CE6C69">
        <w:rPr>
          <w:rFonts w:ascii="Angsana New" w:hAnsi="Angsana New" w:cs="Angsana New"/>
          <w:sz w:val="32"/>
          <w:szCs w:val="32"/>
        </w:rPr>
        <w:t> </w:t>
      </w:r>
      <w:hyperlink r:id="rId50" w:tooltip="แหนบ (เคมี)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ระงับ</w:t>
        </w:r>
      </w:hyperlink>
      <w:r w:rsidRPr="00CE6C69">
        <w:rPr>
          <w:rFonts w:ascii="Angsana New" w:hAnsi="Angsana New" w:cs="Angsana New"/>
          <w:sz w:val="32"/>
          <w:szCs w:val="32"/>
        </w:rPr>
        <w:t xml:space="preserve"> ; </w:t>
      </w:r>
      <w:r w:rsidRPr="00CE6C69">
        <w:rPr>
          <w:rFonts w:ascii="Angsana New" w:hAnsi="Angsana New" w:cs="Angsana New"/>
          <w:sz w:val="32"/>
          <w:szCs w:val="32"/>
          <w:cs/>
        </w:rPr>
        <w:t>นี้จะทำให้เคลือบมากขึ้นอย่างรวดเร็วและช้าสาวกอัตราการ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"http://en.wikipedia.org/wiki/Sedimentation"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การตกตะกอน"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ตกตะกอน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.</w:t>
      </w:r>
    </w:p>
    <w:p w:rsidR="00CE6C69" w:rsidRPr="00CE6C69" w:rsidRDefault="00CE6C69" w:rsidP="00CE6C69">
      <w:pPr>
        <w:numPr>
          <w:ilvl w:val="0"/>
          <w:numId w:val="16"/>
        </w:numPr>
        <w:shd w:val="clear" w:color="auto" w:fill="FFFFFF"/>
        <w:spacing w:before="100" w:beforeAutospacing="1" w:after="24" w:line="288" w:lineRule="atLeast"/>
        <w:ind w:left="384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เป็นส่วนผสมในสูตรบางอย่างสำหรับการสร้างแบบจำลองสารประกอบโฮมเมดที่มีไว้สำหรับการใช้งานโดยเด็ก</w:t>
      </w:r>
      <w:r w:rsidRPr="00CE6C69">
        <w:rPr>
          <w:rFonts w:ascii="Angsana New" w:hAnsi="Angsana New" w:cs="Angsana New"/>
          <w:sz w:val="32"/>
          <w:szCs w:val="32"/>
        </w:rPr>
        <w:t> (</w:t>
      </w:r>
      <w:r w:rsidRPr="00CE6C69">
        <w:rPr>
          <w:rFonts w:ascii="Angsana New" w:hAnsi="Angsana New" w:cs="Angsana New"/>
          <w:sz w:val="32"/>
          <w:szCs w:val="32"/>
          <w:cs/>
        </w:rPr>
        <w:t>เหล่านี้มักจะเรียกว่า "ดินเล่น" หรือ "แป้งเล่น" สำหรับความคล้ายคลึงกับ "</w:t>
      </w:r>
      <w:r w:rsidRPr="00CE6C69">
        <w:rPr>
          <w:rFonts w:ascii="Angsana New" w:hAnsi="Angsana New" w:cs="Angsana New"/>
          <w:sz w:val="32"/>
          <w:szCs w:val="32"/>
        </w:rPr>
        <w:t> </w:t>
      </w:r>
      <w:hyperlink r:id="rId51" w:tooltip="Play-Doh" w:history="1"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Play-</w:t>
        </w:r>
        <w:proofErr w:type="spellStart"/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Doh</w:t>
        </w:r>
        <w:proofErr w:type="spellEnd"/>
      </w:hyperlink>
      <w:r w:rsidRPr="00CE6C69">
        <w:rPr>
          <w:rFonts w:ascii="Angsana New" w:hAnsi="Angsana New" w:cs="Angsana New"/>
          <w:sz w:val="32"/>
          <w:szCs w:val="32"/>
        </w:rPr>
        <w:t> "</w:t>
      </w:r>
      <w:r w:rsidRPr="00CE6C69">
        <w:rPr>
          <w:rFonts w:ascii="Angsana New" w:hAnsi="Angsana New" w:cs="Angsana New"/>
          <w:sz w:val="32"/>
          <w:szCs w:val="32"/>
          <w:cs/>
        </w:rPr>
        <w:t>ผลิตภัณฑ์เครื่องหมายการค้าวางตลาดโดยอเมริกันผู้ผลิตของเล่น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"http://en.wikipedia.org/wiki/Hasbro"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ฮาสโบร"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ฮาสโบร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</w:rPr>
        <w:t> )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ประโยชน์ของสารส้ม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</w:t>
      </w:r>
      <w:r w:rsidRPr="00CE6C69">
        <w:rPr>
          <w:rFonts w:ascii="Angsana New" w:eastAsia="Times New Roman" w:hAnsi="Angsana New" w:cs="Angsana New"/>
          <w:sz w:val="32"/>
          <w:szCs w:val="32"/>
        </w:rPr>
        <w:t>-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สารส้มใช้แกว่งในบ่อเก็บน้ำเพื่อให้สิ่งสกปรกตกตะกอน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- สามารถใช้ในการกำจัดกลิ่นตัวโดยเฉพาะใต้วงแขน ดับกลิ่นได้ผลดีและนานถึง 24 ชั่วโมง สารส้มไม่ปิดรูขุมขนดังนั้นจึงปลอดภัยกว่าการใช้อย่างอื่นกำจัดกลิ่นตัว</w:t>
      </w: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> 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     - สามารถใช้กำจัดกลิ่นเท้าได้</w:t>
      </w: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> 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     - ทำให้อาหารกรอบ นิยมใช้กับการดองผักเพื่อให้ผักดองมีความกรอบ</w:t>
      </w: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      - ช่วยให้พริกขี้หนูดูสดใส เก็บไว้ได้หลายวัน โดยการนำพริกขี้หนูแช่ในน้ำสารส้มสักพัก แล้วนำมาผึ่งไว้ ก่อนทานก็ควรล้างพริกเสียก่อน</w:t>
      </w:r>
    </w:p>
    <w:p w:rsidR="00CE6C69" w:rsidRPr="00CE6C69" w:rsidRDefault="00CE6C69" w:rsidP="00CE6C69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15</w:t>
      </w:r>
    </w:p>
    <w:p w:rsidR="00CE6C69" w:rsidRPr="00CE6C69" w:rsidRDefault="00CE6C69" w:rsidP="00CE6C69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- ช่วยให้ข้าวเ หนียวมีเมล็ดสวย โดยใช้สารส้มแกว่งในน้ำแช่ข้าวเหนียว แล้วแช่ไว้สักครู่ เปลี่ยนน้ำแช่ใหม่ เวลานึ่งแล้วข้าวจะมีเมล็ดสวย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  <w:r w:rsidRPr="00CE6C6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FBE5BD2" wp14:editId="24D560D5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25431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Picture 4" descr="https://f.ptcdn.info/712/059/000/pezspx30094z7nlis5PP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.ptcdn.info/712/059/000/pezspx30094z7nlis5PP-o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C69">
        <w:rPr>
          <w:rFonts w:ascii="Angsana New" w:hAnsi="Angsana New" w:cs="Angsana New"/>
          <w:sz w:val="32"/>
          <w:szCs w:val="32"/>
        </w:rPr>
        <w:t xml:space="preserve"> 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</w:t>
      </w: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</w:t>
      </w: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สารส้ม</w:t>
      </w:r>
      <w:r w:rsidRPr="00CE6C69">
        <w:rPr>
          <w:rFonts w:ascii="Angsana New" w:hAnsi="Angsana New" w:cs="Angsana New"/>
          <w:sz w:val="32"/>
          <w:szCs w:val="32"/>
        </w:rPr>
        <w:t xml:space="preserve"> </w:t>
      </w: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ที่มา</w:t>
      </w:r>
      <w:r w:rsidRPr="00CE6C69">
        <w:rPr>
          <w:rFonts w:ascii="Angsana New" w:hAnsi="Angsana New" w:cs="Angsana New"/>
          <w:sz w:val="32"/>
          <w:szCs w:val="32"/>
        </w:rPr>
        <w:t xml:space="preserve">: </w:t>
      </w:r>
      <w:hyperlink r:id="rId53" w:history="1"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https://pantip.com/topic/38053321</w:t>
        </w:r>
      </w:hyperlink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เกลือ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ความหมาย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        เกลือเป็นแร่ธาตุส่วนใหญ่ประกอบด้วย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"https://th.wikipedia.org/wiki/%E0%B9%82%E0%B8%8B%E0%B9%80%E0%B8%94%E0%B8%B5%E0%B8%A2%E0%B8%A1%E0%B8%84%E0%B8%A5%E0%B8%AD%E0%B9%84%E0%B8%A3%E0%B8%94%E0%B9%8C"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โซเดียมคลอไรด์"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:cs/>
        </w:rPr>
        <w:t>โซเดียมคลอไรด์</w:t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</w:rPr>
        <w:fldChar w:fldCharType="end"/>
      </w:r>
      <w:hyperlink r:id="rId54" w:tooltip="สารประกอบ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</w:rPr>
          <w:t>สารประกอบ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ในระดับสูงกว่า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"https://th.wikipedia.org/wiki/%E0%B9%80%E0%B8%81%E0%B8%A5%E0%B8%B7%E0%B8%AD_(%E0%B9%80%E0%B8%84%E0%B8%A1%E0%B8%B5)"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เกลือ (เคมี)"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เกลือชนิดต่างๆ  </w:t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เกลือในธรรมชาติก่อตัวเป็นแร่ผลึกรู้จักกันว่า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hyperlink r:id="rId55" w:tooltip="เกลือหิน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</w:rPr>
          <w:t>เกลือหิน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หรือแฮไลต์ เกลือพบได้ในปริมาณมหาศาลใน</w:t>
      </w:r>
      <w:r w:rsidRPr="00CE6C69">
        <w:rPr>
          <w:rFonts w:ascii="Angsana New" w:hAnsi="Angsana New" w:cs="Angsana New"/>
          <w:sz w:val="32"/>
          <w:szCs w:val="32"/>
        </w:rPr>
        <w:t xml:space="preserve"> </w:t>
      </w:r>
      <w:hyperlink r:id="rId56" w:tooltip="ทะเล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</w:rPr>
          <w:t>ทะเล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ซึ่งเป็นองค์ประกอบของแร่ที่สำคัญ ในมหาสมุทรมีแร่ธาตุ 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 xml:space="preserve">1235 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กรัมต่อลิตร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hyperlink r:id="rId57" w:tooltip="ความเค็ม (ไม่มีหน้า)" w:history="1">
        <w:r w:rsidRPr="00CE6C69">
          <w:rPr>
            <w:rStyle w:val="Hyperlink"/>
            <w:rFonts w:ascii="Angsana New" w:hAnsi="Angsana New" w:cs="Angsana New"/>
            <w:sz w:val="32"/>
            <w:szCs w:val="32"/>
            <w:shd w:val="clear" w:color="auto" w:fill="FFFFFF"/>
            <w:cs/>
          </w:rPr>
          <w:t>ความเค็ม</w:t>
        </w:r>
      </w:hyperlink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 xml:space="preserve"> 322.5% 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เกลือเป็น สิ่งจำเป็นต่อชีวิต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"https://th.wikipedia.org/wiki/%E0%B8%AA%E0%B8%B1%E0%B8%95%E0%B8%A7%E0%B9%8C"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สัตว์"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:cs/>
        </w:rPr>
        <w:t>สัตว์</w:t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ความเค็มเป็น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"https://th.wikipedia.org/wiki/%E0%B8%81%E0%B8%B2%E0%B8%A3%E0%B8%A3%E0%B8%B1%E0%B8%9A%E0%B8%A3%E0%B8%B9%E0%B9%89%E0%B8%A3%E0%B8%AA" \o "</w:instrText>
      </w:r>
      <w:r w:rsidRPr="00CE6C69">
        <w:rPr>
          <w:rFonts w:ascii="Angsana New" w:hAnsi="Angsana New" w:cs="Angsana New"/>
          <w:sz w:val="32"/>
          <w:szCs w:val="32"/>
          <w:cs/>
        </w:rPr>
        <w:instrText xml:space="preserve">การรับรู้รส"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  <w:cs/>
        </w:rPr>
        <w:t>รสชาติพื้นฐานของมนุษย์</w:t>
      </w:r>
      <w:r w:rsidRPr="00CE6C69">
        <w:rPr>
          <w:rStyle w:val="Hyperlink"/>
          <w:rFonts w:ascii="Angsana New" w:hAnsi="Angsana New" w:cs="Angsana New"/>
          <w:sz w:val="32"/>
          <w:szCs w:val="32"/>
          <w:shd w:val="clear" w:color="auto" w:fill="FFFFFF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เนื้อเยื่อสัตว์บรรจุเกลือปริมาณมากกว่าเนื้อเยื่อ </w:t>
      </w:r>
    </w:p>
    <w:p w:rsidR="00CE6C69" w:rsidRPr="00CE6C69" w:rsidRDefault="00CE6C69" w:rsidP="00CE6C69">
      <w:pPr>
        <w:jc w:val="both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ประโยชน์ของเกลือ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-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CE6C69">
        <w:rPr>
          <w:rFonts w:ascii="Angsana New" w:hAnsi="Angsana New" w:cs="Angsana New"/>
          <w:sz w:val="32"/>
          <w:szCs w:val="32"/>
          <w:shd w:val="clear" w:color="auto" w:fill="FFFFFF"/>
          <w:cs/>
        </w:rPr>
        <w:t>กำจัดเชื้อรา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135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      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- ทำความสะอาดสิ่งที่สกปรกได้หลายอย่างอย่าง คลาบเลือด สามารถทำความสะอาดน้ำให้ใสขี้นได้บ้าง 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1. </w:t>
      </w:r>
      <w:r w:rsidRPr="00CE6C69">
        <w:rPr>
          <w:rFonts w:ascii="Angsana New" w:hAnsi="Angsana New" w:cs="Angsana New"/>
          <w:sz w:val="32"/>
          <w:szCs w:val="32"/>
          <w:cs/>
        </w:rPr>
        <w:t>แช่ผลไม้ไม่ดำคล้ำ เพียงแค่นำเกลือไปละลายในน้ำจากนั้นก็นำผลไม้ที่หั่นลงไปแช่ในน้ำเกลือได้เลย จากนั้นก็หยิบผลไม้นั้นขึ้นมาจัดใส่จานได้เลยและเนื้อของผลไม้ที่หั่นก็จะไม่ดำคล้ำแล้วล่ะ</w:t>
      </w:r>
      <w:r w:rsidRPr="00CE6C69">
        <w:rPr>
          <w:rFonts w:ascii="Angsana New" w:hAnsi="Angsana New" w:cs="Angsana New"/>
          <w:sz w:val="32"/>
          <w:szCs w:val="32"/>
        </w:rPr>
        <w:br/>
      </w:r>
      <w:r w:rsidRPr="00CE6C69">
        <w:rPr>
          <w:rFonts w:ascii="Angsana New" w:hAnsi="Angsana New" w:cs="Angsana New"/>
          <w:sz w:val="36"/>
          <w:szCs w:val="36"/>
        </w:rPr>
        <w:lastRenderedPageBreak/>
        <w:t>16</w:t>
      </w:r>
      <w:r w:rsidRPr="00CE6C69">
        <w:rPr>
          <w:rFonts w:ascii="Angsana New" w:hAnsi="Angsana New" w:cs="Angsana New"/>
          <w:sz w:val="32"/>
          <w:szCs w:val="32"/>
        </w:rPr>
        <w:br/>
        <w:t xml:space="preserve">2. </w:t>
      </w:r>
      <w:r w:rsidRPr="00CE6C69">
        <w:rPr>
          <w:rFonts w:ascii="Angsana New" w:hAnsi="Angsana New" w:cs="Angsana New"/>
          <w:sz w:val="32"/>
          <w:szCs w:val="32"/>
          <w:cs/>
        </w:rPr>
        <w:t>ลดความขมของผักต่างๆ เพีงแค่นำเกลือไปคลุกเคล้ากับผักที่คุณต้องการลดความขมของรสชาติผักนั้นๆ จากนั้นก็ล้างออกด้วยน้ำเปล่า ความขมของผักก็จะลดลงไปได้ในระดับหนึ่ง</w:t>
      </w:r>
      <w:r w:rsidRPr="00CE6C69">
        <w:rPr>
          <w:rFonts w:ascii="Angsana New" w:hAnsi="Angsana New" w:cs="Angsana New"/>
          <w:sz w:val="32"/>
          <w:szCs w:val="32"/>
        </w:rPr>
        <w:br/>
      </w:r>
      <w:r w:rsidRPr="00CE6C69">
        <w:rPr>
          <w:rFonts w:ascii="Angsana New" w:hAnsi="Angsana New" w:cs="Angsana New"/>
          <w:sz w:val="32"/>
          <w:szCs w:val="32"/>
        </w:rPr>
        <w:br/>
        <w:t xml:space="preserve">3. </w:t>
      </w:r>
      <w:r w:rsidRPr="00CE6C69">
        <w:rPr>
          <w:rFonts w:ascii="Angsana New" w:hAnsi="Angsana New" w:cs="Angsana New"/>
          <w:sz w:val="32"/>
          <w:szCs w:val="32"/>
          <w:cs/>
        </w:rPr>
        <w:t>ดับกลิ่นคาวติดมือ หากใครจำเป็นต้องจับของคาวอย่างเช่น ปลา เพื่อใช้ในการปรุงอาหารแล้วจะสังเกตได้ว่ามีกลิ่นคาวติดมือ ฉะนั้นคุณต้องการให้กลิ่นคาวหายไปก็เพียงแค่นำเกลือมาขัดฝ่ามือ จากนั้นก็ล้างออกด้วยน้ำเปล่าเพียงเท่านี้กลิ่นคาวก็จะหายไป นอกจากนี้หากเราใช้มะนาวกับเกลือขัดเขียงที่เราใช้หั่นปลาก็สามารถขจัดกลิ่นคาวที่ติดอยู่ที่เขียงได้เช่นกัน</w:t>
      </w:r>
      <w:r w:rsidRPr="00CE6C69">
        <w:rPr>
          <w:rFonts w:ascii="Angsana New" w:hAnsi="Angsana New" w:cs="Angsana New"/>
          <w:sz w:val="32"/>
          <w:szCs w:val="32"/>
        </w:rPr>
        <w:br/>
      </w:r>
      <w:r w:rsidRPr="00CE6C69">
        <w:rPr>
          <w:rFonts w:ascii="Angsana New" w:hAnsi="Angsana New" w:cs="Angsana New"/>
          <w:sz w:val="32"/>
          <w:szCs w:val="32"/>
        </w:rPr>
        <w:br/>
        <w:t xml:space="preserve">4. </w:t>
      </w:r>
      <w:r w:rsidRPr="00CE6C69">
        <w:rPr>
          <w:rFonts w:ascii="Angsana New" w:hAnsi="Angsana New" w:cs="Angsana New"/>
          <w:sz w:val="32"/>
          <w:szCs w:val="32"/>
          <w:cs/>
        </w:rPr>
        <w:t>ช่วยลดคราบเปอะเปื้อนบนเสื้อได้โดยนำเกลือมาขัดบริเวณที่คราบบนเสื้อจากนั้นก็ล้างออกด้วยน้ำเปล่าได้เลย นอกจากนี้เกลือยังป้องกันการตกสีของผ้าได้ง่ายๆ เพียงแค่นำเกลือมาผสมกับน้ำในการซักผ้าจากนั้นก็นำผ้าลงกไปซักตามปกติได้เลย ปัญหาเรื่องรอยคราบและผ้าสีตกก็จะหมดไป</w:t>
      </w:r>
      <w:r w:rsidRPr="00CE6C69">
        <w:rPr>
          <w:rFonts w:ascii="Angsana New" w:hAnsi="Angsana New" w:cs="Angsana New"/>
          <w:sz w:val="32"/>
          <w:szCs w:val="32"/>
        </w:rPr>
        <w:br/>
      </w:r>
      <w:r w:rsidRPr="00CE6C69">
        <w:rPr>
          <w:rFonts w:ascii="Angsana New" w:hAnsi="Angsana New" w:cs="Angsana New"/>
          <w:sz w:val="32"/>
          <w:szCs w:val="32"/>
        </w:rPr>
        <w:br/>
        <w:t xml:space="preserve">5. </w:t>
      </w:r>
      <w:r w:rsidRPr="00CE6C69">
        <w:rPr>
          <w:rFonts w:ascii="Angsana New" w:hAnsi="Angsana New" w:cs="Angsana New"/>
          <w:sz w:val="32"/>
          <w:szCs w:val="32"/>
          <w:cs/>
        </w:rPr>
        <w:t>หากน้ำเกลือกับมะนาวมาใช้ร่วมกันแล้วละก็สามารถกำจัดเชื้อราบนเสื้อผ้าของเราได้นะ เพียงแค่บีบมะนาวไปยังบริเวณที่มีเชื้อราจากนั้นก็ขัดด้วยเกลือแล้วนำไปตากแดดให้แห้งและซักเสื้อผ้านั้นอีกรอบหนึ่ง เพียงเท่านี้เชื้อราก็จะตายเรียบเลยล่ะ</w:t>
      </w:r>
    </w:p>
    <w:p w:rsidR="00CE6C69" w:rsidRPr="00CE6C69" w:rsidRDefault="00CE6C69" w:rsidP="00CE6C69">
      <w:pPr>
        <w:shd w:val="clear" w:color="auto" w:fill="FFFFFF"/>
        <w:spacing w:after="135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 xml:space="preserve">6.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เกลือกับน้ำร้อนสามารถช่วยดับกลิ่นของท่อระบายน้ำได้อย่างท่อต่อน้ำทิ้งจากอ้างล่างจาน ซึ่งสามารถทำได้ง่ายๆ เพียงแค่นำเกลือไปละลายในน้ำร้อนจากนั้นก็เทน้ำลงไปในท่อได้ เกลือกับความร้อนของน้ำก็จะไปชำระล้างทำให้ท่อน้ำนั้นหมดปัญหาเรื่องกลิ่นไม่พึงประสงค์ได้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7.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 xml:space="preserve">คืนชีวิตชีวาให้ฟองน้ำ โดยการนำฟองน้ำไปแช่ไว้ในน้ำเกลือเพียงแค่ 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คืน ฟองน้ำก็จะมีสภาพเหมือนใหม่และสะอาดด้วย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8.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แช่แปรงสีฟันที่มีขนแปรงแข็งให้อ่อนลงได้เพียงแค่นำแปรงสีฟันไปแช่ในไว้ในเกลือทิ้งไว้สักพัก เพียงเท่านี้ขนแปรงสีฟันก็จะนุ่มขึ้นและเพิ่มความคงทนของแปรงสีฟันได้อีกด้วย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9.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แช่เทียนเพื่อเป็นการยืดอายุการใช้ของเทียนแท่งได้โดยนำไปแช่ในน้ำเกลือ จากนั้นก็นำไปตากให้แห้งแล้วนำมาเก็บไว้ได้เลย</w:t>
      </w:r>
    </w:p>
    <w:p w:rsidR="00CE6C69" w:rsidRDefault="00CE6C69" w:rsidP="00CE6C69">
      <w:pPr>
        <w:shd w:val="clear" w:color="auto" w:fill="FFFFFF"/>
        <w:spacing w:after="135" w:line="240" w:lineRule="auto"/>
        <w:jc w:val="center"/>
        <w:rPr>
          <w:rFonts w:ascii="Angsana New" w:eastAsia="Times New Roman" w:hAnsi="Angsana New" w:cs="Angsana New" w:hint="cs"/>
          <w:sz w:val="36"/>
          <w:szCs w:val="36"/>
        </w:rPr>
      </w:pPr>
    </w:p>
    <w:p w:rsidR="00CE6C69" w:rsidRPr="00CE6C69" w:rsidRDefault="00CE6C69" w:rsidP="00CE6C69">
      <w:pPr>
        <w:shd w:val="clear" w:color="auto" w:fill="FFFFFF"/>
        <w:spacing w:after="135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CE6C69">
        <w:rPr>
          <w:rFonts w:ascii="Angsana New" w:eastAsia="Times New Roman" w:hAnsi="Angsana New" w:cs="Angsana New"/>
          <w:sz w:val="36"/>
          <w:szCs w:val="36"/>
        </w:rPr>
        <w:lastRenderedPageBreak/>
        <w:t>17</w:t>
      </w:r>
    </w:p>
    <w:p w:rsidR="00CE6C69" w:rsidRPr="00CE6C69" w:rsidRDefault="00CE6C69" w:rsidP="00CE6C69">
      <w:pPr>
        <w:shd w:val="clear" w:color="auto" w:fill="FFFFFF"/>
        <w:spacing w:after="135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 xml:space="preserve">10.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ใส่เกลือลงไปในแจกันดอกไม้ก็สามารถทำให้ดอกไม้นั้นคงความสดได้นานยิ่งขึ้น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11.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ลดความขมและเพิ่มความกลมกล่อมของกาแฟเพียงแค่ใส่เกลือลงไปเพียงเล็กน้อยเท่านั้น รสชาติของกาแฟก็จะกลมกล่อมขึ้นมาในทันที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12.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กำจัดวัชพืชปัญหากวนใจของใครหลายคนโดยใช้เกลือโรยไปให้ทั่วบริเวณที่มีวัชพืชอยู่จากนั้นก็รดน้ำตามลงไป เพียงเท่านี้วัชพืชก็จะตายไปได้โดยง่าย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13.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ขจัดคราบเปื้อนบนเตารีดได้ด้วยเกลือ เพียงแค่เทเกลือไว้บนกระดาษจากนั้นก็รีดทับไปบนเกลือเพื่อเป็นการขัดหน้าเตารีด จากนั้นจะสังเกตได้ว่าเตารีดของคุณจะดูเหมือนใหม่ขึ้นในทันที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14.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ขัดคราบไหม้ในกระทะง่ายๆ ด้วยการใช้เกลือ เพียงแค่เทเกลือลงไปในกระทะจากนั้นก็ผัดเกลือได้เลย เพียงเท่านี้คราบไหม้ต่างๆ บนกระทะก็จะหลุดหายไปอย่างง่ายดาย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15.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ขจัดกลิ่นเท้าด้วยเกลือ ซึ่งเรานำเอาเกลือไปละลายในน้ำอุ่นจากนั้นก็แช่เท้าไว้ในน้ำเกลือสักพัก หลังจากที่ยกเท้าออกจากน้ำเกลือจะสังเกตได้ว่าผิวบริเวณฝาเท้านั้นนุ่มขึ้นและกลิ่นอันไม่พึงประสงค์ก็จางหายไป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16.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ลดกลิ่นปากได้ด้วยเกลือ เพียงแค่นำเกลือมาใช้แทนยาสีฟันหรือการนำเกลือไปผสมกับโซดาแล้วใช้เป็นน้ำยาป้อนปากก็ได้เช่นกัน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17.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ลดอาการคันตามร่างกายได้ด้วยการนำเอาเกลือผสมกับน้ำมันมะกอกจากนั้นก็ทาลงไปบริเวณที่มีอาการคันได้เลย เพียงเท่านี้อาการคันก็จะบรรเทาลงได้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18.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สครับผิวเนียนนุ่มด้วยเกลือ วิธีง่ายๆ เลยเพียงแค่นำเกลือมาขัดตามร่างกายจากนั้นก็ล้างออกด้วยน้ำเปล่าเพียงเท่านี้ผิวของคุณก็จะเนียนนุ่มเหมือนผิวเด็กแล้วล่ะ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19.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ทำผักดองและไข่เค็มได้ง่ายๆ ใครคิดว่ายากกันล่ะ เพียงแค่เรานำผักหรือไข่ไปแช่ในน้ำเกลือจากนั้นก็ทิ้งไว้</w:t>
      </w:r>
    </w:p>
    <w:p w:rsidR="005A6717" w:rsidRDefault="005A6717" w:rsidP="00CE6C69">
      <w:pPr>
        <w:shd w:val="clear" w:color="auto" w:fill="FFFFFF"/>
        <w:spacing w:after="135" w:line="240" w:lineRule="auto"/>
        <w:jc w:val="center"/>
        <w:rPr>
          <w:rFonts w:ascii="Angsana New" w:eastAsia="Times New Roman" w:hAnsi="Angsana New" w:cs="Angsana New" w:hint="cs"/>
          <w:sz w:val="32"/>
          <w:szCs w:val="32"/>
        </w:rPr>
      </w:pPr>
    </w:p>
    <w:p w:rsidR="00CE6C69" w:rsidRPr="005A6717" w:rsidRDefault="00CE6C69" w:rsidP="00CE6C69">
      <w:pPr>
        <w:shd w:val="clear" w:color="auto" w:fill="FFFFFF"/>
        <w:spacing w:after="135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5A6717">
        <w:rPr>
          <w:rFonts w:ascii="Angsana New" w:eastAsia="Times New Roman" w:hAnsi="Angsana New" w:cs="Angsana New"/>
          <w:sz w:val="36"/>
          <w:szCs w:val="36"/>
        </w:rPr>
        <w:lastRenderedPageBreak/>
        <w:t>18</w:t>
      </w:r>
    </w:p>
    <w:p w:rsidR="00CE6C69" w:rsidRPr="00CE6C69" w:rsidRDefault="00CE6C69" w:rsidP="00CE6C69">
      <w:pPr>
        <w:shd w:val="clear" w:color="auto" w:fill="FFFFFF"/>
        <w:spacing w:after="135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 xml:space="preserve">21.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ลดกลิ่นฉุนในขณะคั่วพริกแห้งเพียงแค่ใส่เกลือลงไปในขณะที่ทำการคั่วพริก เพียงเท่านี้กลิ่นฉุนก็จะค่อยๆ จางลงไป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22.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ตำเครื่องแกงไว้สำหรับปรุงอาการให้มีความละเอียดได้โดยง่ายดายเพียงแค่ใส่เกลือลงไปขณะทำการตำ จะสังเกตว่าสามารถตำเครื่องแกงได้ละเอียดขึ้น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23.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ทอดอาหารไม่ให้ติดกระทะเพียงแค่นำเกลือโรยไว้รอบกระทะจากนั้นก็เทน้ำมันลงแล้ว รอให้ร้อนแล้วลงมือทอดได้เลย เพียงเท่านี้อาหารที่ทอดก็จะไม่ติดกระทะแล้วละ</w:t>
      </w:r>
      <w:r w:rsidRPr="00CE6C69">
        <w:rPr>
          <w:rFonts w:ascii="Angsana New" w:eastAsia="Times New Roman" w:hAnsi="Angsana New" w:cs="Angsana New"/>
          <w:sz w:val="32"/>
          <w:szCs w:val="32"/>
        </w:rPr>
        <w:br/>
      </w:r>
      <w:r w:rsidRPr="00CE6C69">
        <w:rPr>
          <w:rFonts w:ascii="Angsana New" w:eastAsia="Times New Roman" w:hAnsi="Angsana New" w:cs="Angsana New"/>
          <w:sz w:val="32"/>
          <w:szCs w:val="32"/>
        </w:rPr>
        <w:br/>
        <w:t xml:space="preserve">24.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นํ้าเกลือล้างแผล หยอดตา (</w:t>
      </w:r>
      <w:r w:rsidRPr="00CE6C69">
        <w:rPr>
          <w:rFonts w:ascii="Angsana New" w:eastAsia="Times New Roman" w:hAnsi="Angsana New" w:cs="Angsana New"/>
          <w:sz w:val="32"/>
          <w:szCs w:val="32"/>
        </w:rPr>
        <w:t xml:space="preserve">Normal saline 0.9% )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ซึ่งจะมีความเข้มข้นใกล้เคียงกับของเหลวที่อยู่ในเซลล์ ทำให้เซลล์ไม่ได้รับความเสียหาย ซึ่งในกรณีนี้ควรเป็นน้ำเกลือปราศจากเชื้อ</w:t>
      </w:r>
    </w:p>
    <w:p w:rsidR="00CE6C69" w:rsidRPr="00CE6C69" w:rsidRDefault="00CE6C69" w:rsidP="00CE6C69">
      <w:pPr>
        <w:shd w:val="clear" w:color="auto" w:fill="FFFFFF"/>
        <w:spacing w:after="135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E6C69">
        <w:rPr>
          <w:rFonts w:ascii="Angsana New" w:eastAsia="Times New Roman" w:hAnsi="Angsana New" w:cs="Angsana New"/>
          <w:sz w:val="32"/>
          <w:szCs w:val="32"/>
        </w:rPr>
        <w:t xml:space="preserve">25. </w:t>
      </w:r>
      <w:r w:rsidRPr="00CE6C69">
        <w:rPr>
          <w:rFonts w:ascii="Angsana New" w:eastAsia="Times New Roman" w:hAnsi="Angsana New" w:cs="Angsana New"/>
          <w:sz w:val="32"/>
          <w:szCs w:val="32"/>
          <w:cs/>
        </w:rPr>
        <w:t>นอกจากนี้แล้วเกลือยังถูกนำไปใช้ประโยชน์ในทางอุตสาหกรรมมากมาย เช่น อุตสาหกรรมกระดาษ อุตสาหกรรมอาหาร อุตสาหกรรมผลิตสีย้อมผ้า ยาฆ่าแมลง อุตสาหกรรมผลิตสบู่และผงซักฟอก</w:t>
      </w:r>
      <w:r w:rsidRPr="00CE6C69">
        <w:rPr>
          <w:rFonts w:ascii="Angsana New" w:eastAsia="Times New Roman" w:hAnsi="Angsana New" w:cs="Angsana New"/>
          <w:sz w:val="32"/>
          <w:szCs w:val="32"/>
        </w:rPr>
        <w:t> 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</w:p>
    <w:p w:rsidR="00CE6C69" w:rsidRPr="005A6717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เกลือ</w:t>
      </w: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CE6C69">
        <w:rPr>
          <w:rFonts w:ascii="Angsana New" w:hAnsi="Angsana New" w:cs="Angsana New"/>
          <w:sz w:val="32"/>
          <w:szCs w:val="32"/>
          <w:cs/>
        </w:rPr>
        <w:t>ที่มา</w:t>
      </w:r>
      <w:r w:rsidRPr="00CE6C69">
        <w:rPr>
          <w:rFonts w:ascii="Angsana New" w:hAnsi="Angsana New" w:cs="Angsana New"/>
          <w:sz w:val="32"/>
          <w:szCs w:val="32"/>
        </w:rPr>
        <w:t>:</w:t>
      </w:r>
      <w:hyperlink r:id="rId58" w:history="1"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https://hilight.kapook.com/view/59384</w:t>
        </w:r>
      </w:hyperlink>
    </w:p>
    <w:p w:rsidR="005A6717" w:rsidRDefault="005A6717" w:rsidP="00CE6C69">
      <w:pPr>
        <w:rPr>
          <w:rFonts w:ascii="Angsana New" w:hAnsi="Angsana New" w:cs="Angsana New" w:hint="cs"/>
          <w:sz w:val="36"/>
          <w:szCs w:val="36"/>
        </w:rPr>
      </w:pPr>
    </w:p>
    <w:p w:rsidR="00CE6C69" w:rsidRPr="005A6717" w:rsidRDefault="00CE6C69" w:rsidP="00CE6C69">
      <w:pPr>
        <w:rPr>
          <w:rFonts w:ascii="Angsana New" w:hAnsi="Angsana New" w:cs="Angsana New"/>
          <w:sz w:val="36"/>
          <w:szCs w:val="36"/>
        </w:rPr>
      </w:pPr>
      <w:r w:rsidRPr="00CE6C6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FE85020" wp14:editId="0E56E0A0">
            <wp:simplePos x="0" y="0"/>
            <wp:positionH relativeFrom="page">
              <wp:posOffset>2740660</wp:posOffset>
            </wp:positionH>
            <wp:positionV relativeFrom="paragraph">
              <wp:posOffset>36195</wp:posOffset>
            </wp:positionV>
            <wp:extent cx="2219325" cy="123380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dddd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C69" w:rsidRPr="005A6717" w:rsidRDefault="00CE6C69" w:rsidP="00CE6C69">
      <w:pPr>
        <w:jc w:val="center"/>
        <w:rPr>
          <w:rFonts w:ascii="Angsana New" w:hAnsi="Angsana New" w:cs="Angsana New"/>
          <w:sz w:val="36"/>
          <w:szCs w:val="36"/>
        </w:rPr>
      </w:pPr>
      <w:r w:rsidRPr="005A6717">
        <w:rPr>
          <w:rFonts w:ascii="Angsana New" w:hAnsi="Angsana New" w:cs="Angsana New"/>
          <w:sz w:val="36"/>
          <w:szCs w:val="36"/>
        </w:rPr>
        <w:lastRenderedPageBreak/>
        <w:t>19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วิธีวัดความใสของน้ำ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>1.</w:t>
      </w:r>
      <w:r w:rsidRPr="00CE6C69">
        <w:rPr>
          <w:rFonts w:ascii="Angsana New" w:hAnsi="Angsana New" w:cs="Angsana New"/>
          <w:sz w:val="32"/>
          <w:szCs w:val="32"/>
          <w:cs/>
        </w:rPr>
        <w:t>นำกระดาษไปไว้ข้างหลังน้ำแล้วมองด้วยสายตา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 ประโยชน์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          1..เพื่อเลือกใช้ให้เหมาะสมเช่นการอาบน้ำ</w:t>
      </w:r>
      <w:r w:rsidRPr="00CE6C69">
        <w:rPr>
          <w:rFonts w:ascii="Angsana New" w:hAnsi="Angsana New" w:cs="Angsana New"/>
          <w:sz w:val="32"/>
          <w:szCs w:val="32"/>
        </w:rPr>
        <w:t>,</w:t>
      </w:r>
      <w:r w:rsidRPr="00CE6C69">
        <w:rPr>
          <w:rFonts w:ascii="Angsana New" w:hAnsi="Angsana New" w:cs="Angsana New"/>
          <w:sz w:val="32"/>
          <w:szCs w:val="32"/>
          <w:cs/>
        </w:rPr>
        <w:t>ดื่มน้ำ</w:t>
      </w:r>
      <w:r w:rsidRPr="00CE6C69">
        <w:rPr>
          <w:rFonts w:ascii="Angsana New" w:hAnsi="Angsana New" w:cs="Angsana New"/>
          <w:sz w:val="32"/>
          <w:szCs w:val="32"/>
        </w:rPr>
        <w:t>,</w:t>
      </w:r>
      <w:r w:rsidRPr="00CE6C69">
        <w:rPr>
          <w:rFonts w:ascii="Angsana New" w:hAnsi="Angsana New" w:cs="Angsana New"/>
          <w:sz w:val="32"/>
          <w:szCs w:val="32"/>
          <w:cs/>
        </w:rPr>
        <w:t>เลี้ยงสัตว์   เป็นต้น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           2.</w:t>
      </w:r>
      <w:r w:rsidRPr="00CE6C69">
        <w:rPr>
          <w:rFonts w:ascii="Angsana New" w:hAnsi="Angsana New" w:cs="Angsana New"/>
          <w:sz w:val="32"/>
          <w:szCs w:val="32"/>
          <w:cs/>
        </w:rPr>
        <w:t>น้ำเป็นตัวนำอาหารไปเลี้ยงกล้ามเนื้อต่าง ๆ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      </w:t>
      </w:r>
      <w:proofErr w:type="gramStart"/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>3.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ช่วยรักษาและควบคุมอุณหภูมิของร่างกาย</w:t>
      </w: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>1.</w:t>
      </w:r>
      <w:proofErr w:type="gramEnd"/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บรรเทาความเมื่อยล้า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หากคุณกำลังรู้สึกเมื่อยล้าก็มีโอกาสสูงว่าเป็นเพราะดื่มน้ำไม่เพียงพอ ร่างกายจึงทำงานได้ไม่เต็มที่ ในความจริงแล้วความเมื่อยล้าจัดเป็นสัญญาณแรกของร่างกายขาดน้ำก็ว่าได้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เมื่อน้ำในร่างกายลดน้อยลง หัวใจจะทำงานหนักขึ้นในการปั้มเลือดที่มีออกซิเจนเข้าไปในกระแสเลือด และยังทำให้อวัยวะต่างๆ ทำงานมีประสิทธิภาพลดน้อยลง ดังนั้นการดื่มน้ำให้เพียงพอจึงช่วยให้ร่างกายทำงานได้ดีขึ้นและลดความเมื่อยล้าลงได้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2.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ช่วยปรับปรุงอารมณ์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การวิจัยได้ชี้ให้เห็นว่าการขาดน้ำอย่างอ่อนๆ (แม้เพียง </w:t>
      </w:r>
      <w:r w:rsidRPr="00CE6C69">
        <w:rPr>
          <w:rFonts w:ascii="Angsana New" w:hAnsi="Angsana New" w:cs="Angsana New"/>
          <w:sz w:val="32"/>
          <w:szCs w:val="32"/>
        </w:rPr>
        <w:t xml:space="preserve">1-2% </w:t>
      </w:r>
      <w:r w:rsidRPr="00CE6C69">
        <w:rPr>
          <w:rFonts w:ascii="Angsana New" w:hAnsi="Angsana New" w:cs="Angsana New"/>
          <w:sz w:val="32"/>
          <w:szCs w:val="32"/>
          <w:cs/>
        </w:rPr>
        <w:t>ของระดับปกติ) ก็ส่งผลแง่ลบต่ออารมณ์และความสามารถในการคิดแล้ว</w:t>
      </w:r>
    </w:p>
    <w:p w:rsidR="00CE6C69" w:rsidRPr="005A6717" w:rsidRDefault="00CE6C69" w:rsidP="005A6717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มีการศึกษาขนาดเล็กๆ ที่ดำเนินการกับผู้หญิงจำนวน </w:t>
      </w:r>
      <w:r w:rsidRPr="00CE6C69">
        <w:rPr>
          <w:rFonts w:ascii="Angsana New" w:hAnsi="Angsana New" w:cs="Angsana New"/>
          <w:sz w:val="32"/>
          <w:szCs w:val="32"/>
        </w:rPr>
        <w:t xml:space="preserve">25 </w:t>
      </w:r>
      <w:r w:rsidRPr="00CE6C69">
        <w:rPr>
          <w:rFonts w:ascii="Angsana New" w:hAnsi="Angsana New" w:cs="Angsana New"/>
          <w:sz w:val="32"/>
          <w:szCs w:val="32"/>
          <w:cs/>
        </w:rPr>
        <w:t>ราย ซึ่งตีพิมพ์ในวารสารโภชนาการได้พบว่า การขาดน้ำส่งผลต่ออารมณ์และความสามารถในการทำความเข้าใจ สีของปัสสาวะจะบอกได้ดีถึงระดับของน้ำในร่างกาย ยิ่งสีอ่อนๆ ร่างกายก็ยิ่งมีความชุ่มชื้น แต่ในทางกลับกันหากสีเข้มก็แสดงว่าร่างกายอาจกำลังขาดน้ำอยู่</w:t>
      </w:r>
    </w:p>
    <w:p w:rsidR="00CE6C69" w:rsidRPr="005A6717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jc w:val="center"/>
        <w:rPr>
          <w:rFonts w:ascii="Angsana New" w:hAnsi="Angsana New" w:cs="Angsana New"/>
          <w:sz w:val="36"/>
          <w:szCs w:val="36"/>
        </w:rPr>
      </w:pPr>
      <w:r w:rsidRPr="005A6717">
        <w:rPr>
          <w:rFonts w:ascii="Angsana New" w:hAnsi="Angsana New" w:cs="Angsana New"/>
          <w:sz w:val="36"/>
          <w:szCs w:val="36"/>
        </w:rPr>
        <w:lastRenderedPageBreak/>
        <w:t>20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หากคุณมีอาการปวดศีรษะหรือปวดไมเกรน สิ่งแรกที่คุณควรทำเพื่อบรรเทาอาการก็คือควรดื่มน้ำให้มากๆ เพราะบ่อยครั้งอาการปวดหัวและไมเกรนมากจะเกิดจากร่างกายขาดน้ำ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จากการศึกษาซึ่งตีพิมพ์ในวารสารประสาทวิทยาในยุโรปพบว่า การดื่มน้ำให้มากขึ้นจะช่วยลดชั่วโมงและความรุนแรงของอาการปวดหัวในกลุ่มผู้เข้าร่วมการศึกษาได้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4.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ช่วยในการย่อยอาหารและอาการท้องผูก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น้ำยังช่วยเพิ่มการทำงานของระบบย่อยอาหารในร่างกาย ช่วยป้องกันอาการท้องผูก การดื่มน้ำที่ไม่เพียงพออาจทำให้ลำไส้ดึงเอาน้ำออกมาจากอุจจาระในลำไส้เพื่อรักษาความชุ่มชื้น จึงทำให้อุจจาระแข็งตัวและยากที่จะถ่ายออกมาได้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การดื่มน้ำที่เพียงพอช่วยกระตุ้นการเผาผลาญอาหารในร่างกาย และยังช่วยให้ร่างกายย่อยอาหารได้ดีขึ้น ทำให้ระบบทางเดินอาหารทำงานและลำไส้มีการเคลื่อนตัวได้ดี ยิ่งหากดื่มเป็น</w:t>
      </w:r>
      <w:r w:rsidRPr="00CE6C69">
        <w:rPr>
          <w:rFonts w:ascii="Angsana New" w:hAnsi="Angsana New" w:cs="Angsana New"/>
          <w:sz w:val="32"/>
          <w:szCs w:val="32"/>
        </w:rPr>
        <w:fldChar w:fldCharType="begin"/>
      </w:r>
      <w:r w:rsidRPr="00CE6C69">
        <w:rPr>
          <w:rFonts w:ascii="Angsana New" w:hAnsi="Angsana New" w:cs="Angsana New"/>
          <w:sz w:val="32"/>
          <w:szCs w:val="32"/>
        </w:rPr>
        <w:instrText xml:space="preserve"> HYPERLINK "https://www.health-th.com/10-%E0%B8%9B%E0%B8%A3%E0%B8%B0%E0%B9%82%E0%B8%A2%E0%B8%8A%E0%B8%99%E0%B9%8C%E0%B8%82%E0%B8%AD%E0%B8%87%E0%B8%81%E0%B8%B2%E0%B8%A3%E0%B8%94%E0%B8%B7%E0%B9%88%E0%B8%A1%E0%B8%99%E0%B9%89%E0%B8%B3%E0%B8%AD%E0%B8%B8%E0%B9%88%E0%B8%99/" </w:instrText>
      </w:r>
      <w:r w:rsidRPr="00CE6C69">
        <w:rPr>
          <w:rFonts w:ascii="Angsana New" w:hAnsi="Angsana New" w:cs="Angsana New"/>
          <w:sz w:val="32"/>
          <w:szCs w:val="32"/>
        </w:rPr>
        <w:fldChar w:fldCharType="separate"/>
      </w:r>
      <w:r w:rsidRPr="00CE6C69">
        <w:rPr>
          <w:rStyle w:val="Hyperlink"/>
          <w:rFonts w:ascii="Angsana New" w:hAnsi="Angsana New" w:cs="Angsana New"/>
          <w:sz w:val="32"/>
          <w:szCs w:val="32"/>
          <w:cs/>
        </w:rPr>
        <w:t>น้ำอุ่น</w:t>
      </w:r>
      <w:r w:rsidRPr="00CE6C69">
        <w:rPr>
          <w:rStyle w:val="Hyperlink"/>
          <w:rFonts w:ascii="Angsana New" w:hAnsi="Angsana New" w:cs="Angsana New"/>
          <w:sz w:val="32"/>
          <w:szCs w:val="32"/>
        </w:rPr>
        <w:fldChar w:fldCharType="end"/>
      </w:r>
      <w:r w:rsidRPr="00CE6C69">
        <w:rPr>
          <w:rFonts w:ascii="Angsana New" w:hAnsi="Angsana New" w:cs="Angsana New"/>
          <w:sz w:val="32"/>
          <w:szCs w:val="32"/>
          <w:cs/>
        </w:rPr>
        <w:t>แล้วก็จะยิ่งดีต่อระบบย่อยอาหารในร่างกายมากกว่าดื่มน้ำเย็นเสียอีก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5.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ช่วยลดน้ำหนัก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ในการทดลองทางคลินิก นักวิทยาศาสตร์พบว่าการดื่มน้ำ </w:t>
      </w:r>
      <w:r w:rsidRPr="00CE6C69">
        <w:rPr>
          <w:rFonts w:ascii="Angsana New" w:hAnsi="Angsana New" w:cs="Angsana New"/>
          <w:sz w:val="32"/>
          <w:szCs w:val="32"/>
        </w:rPr>
        <w:t xml:space="preserve">8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ออนซ์ จำนวน </w:t>
      </w:r>
      <w:r w:rsidRPr="00CE6C69">
        <w:rPr>
          <w:rFonts w:ascii="Angsana New" w:hAnsi="Angsana New" w:cs="Angsana New"/>
          <w:sz w:val="32"/>
          <w:szCs w:val="32"/>
        </w:rPr>
        <w:t xml:space="preserve">2 </w:t>
      </w:r>
      <w:r w:rsidRPr="00CE6C69">
        <w:rPr>
          <w:rFonts w:ascii="Angsana New" w:hAnsi="Angsana New" w:cs="Angsana New"/>
          <w:sz w:val="32"/>
          <w:szCs w:val="32"/>
          <w:cs/>
        </w:rPr>
        <w:t>แก้วก่อนมื้ออาหาร จะช่วยลดความอยากอาหารและช่วยให้การลดน้ำหนักได้ผล เมื่อคุณดื่มน้ำมันช่วยเติมกระเพาะให้เต็มและลดแนวโน้มการกินมากเกินควรได้ นอกจากนี้ยังช่วยเพิ่มอัตราการเผาผลาญไขมันในร่างกาย และช่วยในการสลายและกำจัดเซลล์ไขมันได้อีกด้วย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น้ำเป็นเครื่องดื่มที่ปราศจากแคลอรี่ จัดเป็นเครื่องดื่มทดแทนแอลกอฮอล์ หรือน้ำอัดลม รวมไปถึงเครื่องดื่มหวานๆ ที่จะทำให้น้ำหนักเพิ่มได้</w:t>
      </w:r>
    </w:p>
    <w:p w:rsidR="00CE6C69" w:rsidRPr="005A6717" w:rsidRDefault="00CE6C69" w:rsidP="005A6717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6.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ช่วยล้างสารพิษ</w:t>
      </w:r>
    </w:p>
    <w:p w:rsidR="00CE6C69" w:rsidRPr="005A6717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jc w:val="center"/>
        <w:rPr>
          <w:rFonts w:ascii="Angsana New" w:hAnsi="Angsana New" w:cs="Angsana New"/>
          <w:sz w:val="36"/>
          <w:szCs w:val="36"/>
        </w:rPr>
      </w:pPr>
      <w:r w:rsidRPr="005A6717">
        <w:rPr>
          <w:rFonts w:ascii="Angsana New" w:hAnsi="Angsana New" w:cs="Angsana New"/>
          <w:sz w:val="36"/>
          <w:szCs w:val="36"/>
        </w:rPr>
        <w:lastRenderedPageBreak/>
        <w:t>21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น้ำเป็นตัวช่วยกำจัดพิษชั้นเลิศ ช่วยให้ร่างกายขับถ่ายของเสียส่วนใหญ่ออกจากร่างกายผ่านทางเหงื่อและปัสสาวะ นอกจากนี้ยังช่วยส่งเสริมการทำงานของไต ลดปริมาณนิ่วในไตโดยเจือจางเกลือและแร่ธาตุต่างๆ ในปัสสาวะซึ่งเป็นสาเหตุของการเกิดโรคนิ่วในไต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แม้ว่าคุณต้องดื่มน้ำให้เพียงพอตลอดทั้งวัน แต่ผู้เชี่ยวชาญก็ยังเตือนว่าอย่าให้มากเกินไปนัก เนื่องจากมันอาจลดความสามารถในการกรองของเสียของไตได้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ดังนั้นจึงขอแนะนำให้ดื่มน้ำในปริมาณที่พอเหมาะกับร่างกาย ซึ่งจะมีความแตกต่างกันไปในแต่ละบุคคล ควรดื่มเมื่อรู้สึกกระหาย และให้นับรวมของเหลวชนิดอื่นๆ รวมไปถึงน้ำที่มีในอาหารที่คุณทานด้วย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7.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ควบคุมอุณหภูมิของร่างกาย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ปริมาณน้ำที่เพียงพอในร่างกายยังช่วยควบคุมอุณหภูมิร่างกายอีกด้วย เพราะคุณสมบัติของน้ำจะช่วยให้ร่างกายได้ปลดปล่อยความร้อนในร่างกายออกมาผ่านทางเหงื่อที่ไหลออกจากผิว จึงช่วยรักษาอุณหภูมิในร่างกายได้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อุณหภูมิร่างกายที่ถูกควบคุมไว้ได้ดี จะช่วยให้รู้สึกกระฉับกระเฉงเวลาออกกำลังกาย น้ำช่วยหล่อลื่นข้อต่อและกล้ามเนื้อซึ่งช่วยป้องกันตะคริวและเคล็ดขัดยอกได้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8.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ช่วยให้ผิวสุขภาพดี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น้ำช่วยให้ร่างกายมีความชุ่มชื้น และช่วยให้โลหิตไหลเวียนในเส้นเลือดฝอยได้อย่างสะดวก ซึ่งช่วยให้ผิวแลดูสุขภาพดีและอ่อนกว่าวัย อีกทั้งยังช่วยเติมเต็มเนื้อเยื่อ บำรุงผิวพรรณ และช่วยเพิ่มความยืดหยุ่นให้กับผิวหนังได้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เมื่อร่างกายได้รับน้ำอย่างพอเพียง ผิวก็จะรู้สึกชุ่มชื้นแลดูสดใส นุ่มมือ เป็นประกายและเรียบเนียน ทั้งยังช่วยป้องกันริ้วรอยเล็กๆ ลดรอยแผลเป็น ลดสิวและริ้วรอยอื่นๆ จากภาวะแก่ก่อนวัยได้ด้วย</w:t>
      </w:r>
    </w:p>
    <w:p w:rsidR="00CE6C69" w:rsidRPr="00CE6C69" w:rsidRDefault="00CE6C69" w:rsidP="00CE6C69">
      <w:pPr>
        <w:pStyle w:val="Heading2"/>
        <w:shd w:val="clear" w:color="auto" w:fill="FFFFFF"/>
        <w:spacing w:before="450" w:beforeAutospacing="0" w:after="300" w:afterAutospacing="0" w:line="570" w:lineRule="atLeast"/>
        <w:rPr>
          <w:rFonts w:ascii="Angsana New" w:hAnsi="Angsana New" w:cs="Angsana New"/>
          <w:b w:val="0"/>
          <w:bCs w:val="0"/>
          <w:sz w:val="32"/>
          <w:szCs w:val="32"/>
        </w:rPr>
      </w:pPr>
      <w:r w:rsidRPr="00CE6C69">
        <w:rPr>
          <w:rFonts w:ascii="Angsana New" w:hAnsi="Angsana New" w:cs="Angsana New"/>
          <w:b w:val="0"/>
          <w:bCs w:val="0"/>
          <w:sz w:val="32"/>
          <w:szCs w:val="32"/>
        </w:rPr>
        <w:t xml:space="preserve">9. </w:t>
      </w:r>
      <w:r w:rsidRPr="00CE6C69">
        <w:rPr>
          <w:rFonts w:ascii="Angsana New" w:hAnsi="Angsana New" w:cs="Angsana New"/>
          <w:b w:val="0"/>
          <w:bCs w:val="0"/>
          <w:sz w:val="32"/>
          <w:szCs w:val="32"/>
          <w:cs/>
        </w:rPr>
        <w:t>บรรเทาอาการเมาค้าง</w:t>
      </w:r>
    </w:p>
    <w:p w:rsidR="00CE6C69" w:rsidRPr="005A6717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jc w:val="center"/>
        <w:rPr>
          <w:rFonts w:ascii="Angsana New" w:hAnsi="Angsana New" w:cs="Angsana New"/>
          <w:sz w:val="36"/>
          <w:szCs w:val="36"/>
        </w:rPr>
      </w:pPr>
      <w:r w:rsidRPr="005A6717">
        <w:rPr>
          <w:rFonts w:ascii="Angsana New" w:hAnsi="Angsana New" w:cs="Angsana New"/>
          <w:sz w:val="36"/>
          <w:szCs w:val="36"/>
        </w:rPr>
        <w:lastRenderedPageBreak/>
        <w:t>22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การดื่มน้ำเป็นวิธีง่ายๆ แต่มีประสิทธิภาพในการขจัดอาการเมาค้าง เนื่องจากน้ำมีฤทธิ์ช่วยขับปัสสาวะ จึงช่วยขจัดแอลกอฮอล์ที่คุณดื่มเข้าไป ดังนั้นน้ำจึงช่วยร่างกายได้คืนสภาพและเร่งการฟื้นตัวให้เร็วขึ้น ผู้เชี่ยวชาญแนะนำให้ดื่มน้ำ </w:t>
      </w:r>
      <w:r w:rsidRPr="00CE6C69">
        <w:rPr>
          <w:rFonts w:ascii="Angsana New" w:hAnsi="Angsana New" w:cs="Angsana New"/>
          <w:sz w:val="32"/>
          <w:szCs w:val="32"/>
        </w:rPr>
        <w:t xml:space="preserve">16-20 </w:t>
      </w:r>
      <w:r w:rsidRPr="00CE6C69">
        <w:rPr>
          <w:rFonts w:ascii="Angsana New" w:hAnsi="Angsana New" w:cs="Angsana New"/>
          <w:sz w:val="32"/>
          <w:szCs w:val="32"/>
          <w:cs/>
        </w:rPr>
        <w:t>ออนซ์ก่อนที่คุณจะไปเข้านอน ในคืนที่ดื่มแอลกอฮอล์มากเกินไป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10. </w:t>
      </w:r>
      <w:r w:rsidRPr="00CE6C69">
        <w:rPr>
          <w:rFonts w:ascii="Angsana New" w:hAnsi="Angsana New" w:cs="Angsana New"/>
          <w:sz w:val="32"/>
          <w:szCs w:val="32"/>
          <w:cs/>
        </w:rPr>
        <w:t>ขจัดกลิ่นปากการมีกลิ่นปากเป็นสัญญาณว่าคุณอาจดื่มน้ำไม่เพียงพอ เพราะน้ำช่วยให้ปากชุ่มชื้นและช่วยล้างเศษอาหารที่ตกค้างรวมไปถึงแบคทีเรียในปากได้ด้วย นอกจากนี้ยังช่วยเจือจางสารที่ทำให้เกิดกลิ่นเหม็นในปากซึ่งแบคทีเรียสร้างขึ้นมา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390" w:afterAutospacing="0" w:line="390" w:lineRule="atLeast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ดังนั้นจึงควรดื่มน้ำให้เพียงพอ และบ้วนปากด้วยน้ำสะอาด โดยเฉพาะอย่างยิ่งหลังมื้ออาหารหรือมื้ออาหารว่างเพื่อควบคุมกลิ่นและช่วยขจัดแบคทีเรีย รวมไปถึงเศษอาหารที่ติดอยู่ตามซอกฟันและซอกเหงือกด้วย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F3BA86F" wp14:editId="3EB9842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90825" cy="2270760"/>
            <wp:effectExtent l="0" t="0" r="9525" b="0"/>
            <wp:wrapTight wrapText="bothSides">
              <wp:wrapPolygon edited="0">
                <wp:start x="0" y="0"/>
                <wp:lineTo x="0" y="21383"/>
                <wp:lineTo x="21526" y="21383"/>
                <wp:lineTo x="21526" y="0"/>
                <wp:lineTo x="0" y="0"/>
              </wp:wrapPolygon>
            </wp:wrapTight>
            <wp:docPr id="5" name="Picture 5" descr="Image result for à¸à¸§à¸²à¸¡à¹à¸ªà¸à¸­à¸à¸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à¸à¸§à¸²à¸¡à¹à¸ªà¸à¸­à¸à¸à¹à¸³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</w:p>
    <w:p w:rsidR="00CE6C69" w:rsidRPr="00CE6C69" w:rsidRDefault="00CE6C69" w:rsidP="00CE6C69">
      <w:pPr>
        <w:jc w:val="center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ความใสของน้ำ</w:t>
      </w:r>
    </w:p>
    <w:p w:rsidR="00CE6C69" w:rsidRDefault="00CE6C69" w:rsidP="005A6717">
      <w:pPr>
        <w:jc w:val="center"/>
        <w:rPr>
          <w:rFonts w:ascii="Angsana New" w:hAnsi="Angsana New" w:cs="Angsana New" w:hint="cs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ที่มา</w:t>
      </w:r>
      <w:r w:rsidRPr="00CE6C69">
        <w:rPr>
          <w:rFonts w:ascii="Angsana New" w:hAnsi="Angsana New" w:cs="Angsana New"/>
          <w:sz w:val="32"/>
          <w:szCs w:val="32"/>
        </w:rPr>
        <w:t xml:space="preserve">: </w:t>
      </w:r>
      <w:hyperlink r:id="rId61" w:history="1">
        <w:r w:rsidR="005A6717" w:rsidRPr="00F23C61">
          <w:rPr>
            <w:rStyle w:val="Hyperlink"/>
            <w:rFonts w:ascii="Angsana New" w:hAnsi="Angsana New" w:cs="Angsana New"/>
            <w:sz w:val="32"/>
            <w:szCs w:val="32"/>
          </w:rPr>
          <w:t>https://th.pngtree.com/freepng/transparent-water-curtain_</w:t>
        </w:r>
        <w:r w:rsidR="005A6717" w:rsidRPr="00F23C61">
          <w:rPr>
            <w:rStyle w:val="Hyperlink"/>
            <w:rFonts w:ascii="Angsana New" w:hAnsi="Angsana New" w:cs="Angsana New"/>
            <w:sz w:val="32"/>
            <w:szCs w:val="32"/>
            <w:cs/>
          </w:rPr>
          <w:t>2101861.</w:t>
        </w:r>
        <w:r w:rsidR="005A6717" w:rsidRPr="00F23C61">
          <w:rPr>
            <w:rStyle w:val="Hyperlink"/>
            <w:rFonts w:ascii="Angsana New" w:hAnsi="Angsana New" w:cs="Angsana New"/>
            <w:sz w:val="32"/>
            <w:szCs w:val="32"/>
          </w:rPr>
          <w:t>html</w:t>
        </w:r>
      </w:hyperlink>
    </w:p>
    <w:p w:rsidR="005A6717" w:rsidRPr="005A6717" w:rsidRDefault="005A6717" w:rsidP="005A6717">
      <w:pPr>
        <w:jc w:val="center"/>
        <w:rPr>
          <w:rFonts w:ascii="Angsana New" w:hAnsi="Angsana New" w:cs="Angsana New"/>
          <w:sz w:val="32"/>
          <w:szCs w:val="32"/>
        </w:rPr>
      </w:pPr>
    </w:p>
    <w:p w:rsidR="00CE6C69" w:rsidRPr="005A6717" w:rsidRDefault="00CE6C69" w:rsidP="00CE6C69">
      <w:pPr>
        <w:jc w:val="center"/>
        <w:rPr>
          <w:rFonts w:ascii="Angsana New" w:hAnsi="Angsana New" w:cs="Angsana New"/>
          <w:sz w:val="36"/>
          <w:szCs w:val="36"/>
        </w:rPr>
      </w:pPr>
      <w:r w:rsidRPr="005A6717">
        <w:rPr>
          <w:rFonts w:ascii="Angsana New" w:hAnsi="Angsana New" w:cs="Angsana New"/>
          <w:sz w:val="36"/>
          <w:szCs w:val="36"/>
        </w:rPr>
        <w:lastRenderedPageBreak/>
        <w:t>23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วิธีการวัดความใสของน้ำ</w:t>
      </w:r>
    </w:p>
    <w:p w:rsidR="00CE6C69" w:rsidRPr="00CE6C69" w:rsidRDefault="00CE6C69" w:rsidP="00CE6C69">
      <w:pPr>
        <w:shd w:val="clear" w:color="auto" w:fill="FFFFFF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สินค้า/บริการ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hyperlink r:id="rId62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สินค้า/บริการ</w:t>
        </w:r>
      </w:hyperlink>
      <w:r w:rsidRPr="00CE6C69">
        <w:rPr>
          <w:rFonts w:ascii="Angsana New" w:hAnsi="Angsana New" w:cs="Angsana New"/>
          <w:sz w:val="32"/>
          <w:szCs w:val="32"/>
        </w:rPr>
        <w:t> &gt;&gt;&gt; </w:t>
      </w:r>
      <w:hyperlink r:id="rId63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 xml:space="preserve">เครื่องวัดความขุ่นน้ำ </w:t>
        </w:r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Turbidity Meter</w:t>
        </w:r>
      </w:hyperlink>
    </w:p>
    <w:p w:rsidR="00CE6C69" w:rsidRPr="00CE6C69" w:rsidRDefault="00CE6C69" w:rsidP="00CE6C69">
      <w:pPr>
        <w:pStyle w:val="Heading1"/>
        <w:rPr>
          <w:rFonts w:ascii="Angsana New" w:hAnsi="Angsana New" w:cs="Angsana New"/>
          <w:color w:val="auto"/>
          <w:szCs w:val="32"/>
        </w:rPr>
      </w:pPr>
      <w:r w:rsidRPr="00CE6C69">
        <w:rPr>
          <w:rStyle w:val="textseo"/>
          <w:rFonts w:ascii="Angsana New" w:hAnsi="Angsana New" w:cs="Angsana New"/>
          <w:color w:val="auto"/>
          <w:szCs w:val="32"/>
          <w:cs/>
        </w:rPr>
        <w:t xml:space="preserve">เครื่องวัดความขุ่นน้ำ </w:t>
      </w:r>
      <w:r w:rsidRPr="00CE6C69">
        <w:rPr>
          <w:rStyle w:val="textseo"/>
          <w:rFonts w:ascii="Angsana New" w:hAnsi="Angsana New" w:cs="Angsana New"/>
          <w:color w:val="auto"/>
          <w:szCs w:val="32"/>
        </w:rPr>
        <w:t>Turbidity Meter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เครื่องวัดค่าความขุ่นของน้ำ (</w:t>
      </w:r>
      <w:r w:rsidRPr="00CE6C69">
        <w:rPr>
          <w:rFonts w:ascii="Angsana New" w:hAnsi="Angsana New" w:cs="Angsana New"/>
          <w:sz w:val="32"/>
          <w:szCs w:val="32"/>
        </w:rPr>
        <w:t xml:space="preserve">Turbidity Meter) </w:t>
      </w:r>
      <w:r w:rsidRPr="00CE6C69">
        <w:rPr>
          <w:rFonts w:ascii="Angsana New" w:hAnsi="Angsana New" w:cs="Angsana New"/>
          <w:sz w:val="32"/>
          <w:szCs w:val="32"/>
          <w:cs/>
        </w:rPr>
        <w:t>เครื่องวัดความขุ่นใสของน้ำ</w:t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>เครื่องวัดค่าความขุ่น</w:t>
      </w:r>
      <w:r w:rsidRPr="00CE6C69">
        <w:rPr>
          <w:rFonts w:ascii="Angsana New" w:hAnsi="Angsana New" w:cs="Angsana New"/>
          <w:sz w:val="32"/>
          <w:szCs w:val="32"/>
        </w:rPr>
        <w:t xml:space="preserve">, Turbidity Meter, </w:t>
      </w:r>
      <w:r w:rsidRPr="00CE6C69">
        <w:rPr>
          <w:rFonts w:ascii="Angsana New" w:hAnsi="Angsana New" w:cs="Angsana New"/>
          <w:sz w:val="32"/>
          <w:szCs w:val="32"/>
          <w:cs/>
        </w:rPr>
        <w:t>เครื่องวัดความขุ่นใสของน้ำ</w:t>
      </w:r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เครื่องวัดความขุ่นของน้ำ</w:t>
      </w:r>
      <w:r w:rsidRPr="00CE6C69">
        <w:rPr>
          <w:rFonts w:ascii="Angsana New" w:hAnsi="Angsana New" w:cs="Angsana New"/>
          <w:sz w:val="32"/>
          <w:szCs w:val="32"/>
        </w:rPr>
        <w:t xml:space="preserve">, </w:t>
      </w:r>
      <w:r w:rsidRPr="00CE6C69">
        <w:rPr>
          <w:rFonts w:ascii="Angsana New" w:hAnsi="Angsana New" w:cs="Angsana New"/>
          <w:sz w:val="32"/>
          <w:szCs w:val="32"/>
          <w:cs/>
        </w:rPr>
        <w:t>เครื่องวัด</w:t>
      </w:r>
    </w:p>
    <w:p w:rsidR="00CE6C69" w:rsidRPr="00CE6C69" w:rsidRDefault="00CE6C69" w:rsidP="00CE6C69">
      <w:pPr>
        <w:pStyle w:val="NormalWeb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ความขุ่นของ น้ำ (</w:t>
      </w:r>
      <w:r w:rsidRPr="00CE6C69">
        <w:rPr>
          <w:rFonts w:ascii="Angsana New" w:hAnsi="Angsana New" w:cs="Angsana New"/>
          <w:sz w:val="32"/>
          <w:szCs w:val="32"/>
        </w:rPr>
        <w:t xml:space="preserve">Turbidity) </w:t>
      </w:r>
      <w:r w:rsidRPr="00CE6C69">
        <w:rPr>
          <w:rFonts w:ascii="Angsana New" w:hAnsi="Angsana New" w:cs="Angsana New"/>
          <w:sz w:val="32"/>
          <w:szCs w:val="32"/>
          <w:cs/>
        </w:rPr>
        <w:t>หมายถึง ความสามารถของน้ำที่สะกัดกั้นหรือดูดซับปริมาณแสงที่ส่องผ่านไว้ได้</w:t>
      </w:r>
      <w:r w:rsidRPr="00CE6C69">
        <w:rPr>
          <w:rFonts w:ascii="Angsana New" w:hAnsi="Angsana New" w:cs="Angsana New"/>
          <w:sz w:val="32"/>
          <w:szCs w:val="32"/>
        </w:rPr>
        <w:t xml:space="preserve"> 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สิ่งที่ทำให้น้ำขุ่น ได้แก่ อินทรีย์และอนินทรีย์สารในน้ำ ตลอดจนสิ่งมีชีวิตเล็ก ๆ โดยปรากฏอยู่ในลักษณะสารแขวนลอย เช่น อนุภาคของดิน ทราย แพลงก์ตอน แบคทีเรีย เป็นต้น ความขุ่นมีหน่วยเป็น </w:t>
      </w:r>
      <w:r w:rsidRPr="00CE6C69">
        <w:rPr>
          <w:rFonts w:ascii="Angsana New" w:hAnsi="Angsana New" w:cs="Angsana New"/>
          <w:sz w:val="32"/>
          <w:szCs w:val="32"/>
        </w:rPr>
        <w:t>NTU (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Nephelometric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 Turbidity Units) </w:t>
      </w:r>
      <w:r w:rsidRPr="00CE6C69">
        <w:rPr>
          <w:rFonts w:ascii="Angsana New" w:hAnsi="Angsana New" w:cs="Angsana New"/>
          <w:sz w:val="32"/>
          <w:szCs w:val="32"/>
          <w:cs/>
        </w:rPr>
        <w:t>น้ำธรรมชาติจะมีความขุ่นอยู่เสมอ</w:t>
      </w:r>
    </w:p>
    <w:p w:rsidR="00CE6C69" w:rsidRPr="00CE6C69" w:rsidRDefault="00CE6C69" w:rsidP="00CE6C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น้ำใสจะมีค่าความขุ่นไม่เกิน </w:t>
      </w:r>
      <w:r w:rsidRPr="00CE6C69">
        <w:rPr>
          <w:rFonts w:ascii="Angsana New" w:hAnsi="Angsana New" w:cs="Angsana New"/>
          <w:sz w:val="32"/>
          <w:szCs w:val="32"/>
        </w:rPr>
        <w:t>25 NTU</w:t>
      </w:r>
    </w:p>
    <w:p w:rsidR="00CE6C69" w:rsidRPr="00CE6C69" w:rsidRDefault="00CE6C69" w:rsidP="00CE6C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น้ำขุ่นปานกลางมีค่าความขุ่นระหว่าง </w:t>
      </w:r>
      <w:r w:rsidRPr="00CE6C69">
        <w:rPr>
          <w:rFonts w:ascii="Angsana New" w:hAnsi="Angsana New" w:cs="Angsana New"/>
          <w:sz w:val="32"/>
          <w:szCs w:val="32"/>
        </w:rPr>
        <w:t>25 – 100 NTU</w:t>
      </w:r>
    </w:p>
    <w:p w:rsidR="00CE6C69" w:rsidRPr="00CE6C69" w:rsidRDefault="00CE6C69" w:rsidP="00CE6C6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น้ำขุ่นมากจะมีค่าความขุ่นเกิน </w:t>
      </w:r>
      <w:r w:rsidRPr="00CE6C69">
        <w:rPr>
          <w:rFonts w:ascii="Angsana New" w:hAnsi="Angsana New" w:cs="Angsana New"/>
          <w:sz w:val="32"/>
          <w:szCs w:val="32"/>
        </w:rPr>
        <w:t>100 NTU</w:t>
      </w:r>
    </w:p>
    <w:p w:rsidR="00CE6C69" w:rsidRPr="00CE6C69" w:rsidRDefault="00CE6C69" w:rsidP="00CE6C69">
      <w:pPr>
        <w:pStyle w:val="NormalWeb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>***</w:t>
      </w:r>
      <w:r w:rsidRPr="00CE6C69">
        <w:rPr>
          <w:rFonts w:ascii="Angsana New" w:hAnsi="Angsana New" w:cs="Angsana New"/>
          <w:sz w:val="32"/>
          <w:szCs w:val="32"/>
          <w:cs/>
        </w:rPr>
        <w:t>ค่ามาตรฐานความขุ่นของน้ำประปา</w:t>
      </w: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ควรมีค่าไม่เกิน </w:t>
      </w:r>
      <w:r w:rsidRPr="00CE6C69">
        <w:rPr>
          <w:rFonts w:ascii="Angsana New" w:hAnsi="Angsana New" w:cs="Angsana New"/>
          <w:sz w:val="32"/>
          <w:szCs w:val="32"/>
        </w:rPr>
        <w:t>5 NTU </w:t>
      </w:r>
      <w:proofErr w:type="gramStart"/>
      <w:r w:rsidRPr="00CE6C69">
        <w:rPr>
          <w:rFonts w:ascii="Angsana New" w:hAnsi="Angsana New" w:cs="Angsana New"/>
          <w:sz w:val="32"/>
          <w:szCs w:val="32"/>
        </w:rPr>
        <w:t xml:space="preserve">( </w:t>
      </w:r>
      <w:r w:rsidRPr="00CE6C69">
        <w:rPr>
          <w:rFonts w:ascii="Angsana New" w:hAnsi="Angsana New" w:cs="Angsana New"/>
          <w:sz w:val="32"/>
          <w:szCs w:val="32"/>
          <w:cs/>
        </w:rPr>
        <w:t>อ้างอิงจากค่ามาตรฐานของการประปาส่วนภูมิภาค</w:t>
      </w:r>
      <w:proofErr w:type="gramEnd"/>
      <w:r w:rsidRPr="00CE6C69">
        <w:rPr>
          <w:rFonts w:ascii="Angsana New" w:hAnsi="Angsana New" w:cs="Angsana New"/>
          <w:sz w:val="32"/>
          <w:szCs w:val="32"/>
          <w:cs/>
        </w:rPr>
        <w:t xml:space="preserve"> )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ค่า ความขุ่นของแหล่งน้ำ: แหล่งน้ำโดยทั่วไปไม่ควรมีค่าความขุ่นเกินกว่า </w:t>
      </w:r>
      <w:r w:rsidRPr="00CE6C69">
        <w:rPr>
          <w:rFonts w:ascii="Angsana New" w:hAnsi="Angsana New" w:cs="Angsana New"/>
          <w:sz w:val="32"/>
          <w:szCs w:val="32"/>
        </w:rPr>
        <w:t xml:space="preserve">100 NTU </w:t>
      </w:r>
      <w:r w:rsidRPr="00CE6C69">
        <w:rPr>
          <w:rFonts w:ascii="Angsana New" w:hAnsi="Angsana New" w:cs="Angsana New"/>
          <w:sz w:val="32"/>
          <w:szCs w:val="32"/>
          <w:cs/>
        </w:rPr>
        <w:t>เพราะจะส่งผลกระทบต่อการดำรงชีวิตของสัตว์และพืชน้ำ นอกจากนี้ จะมีผลต่อระบบการผลิตน้ำประปาที่ต้องเพิ่มค่าใช้จ่ายสำหรับสารเคมีในการ กำจัดตะกอนของน้ำ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>ความขุ่นของน้ำ (</w:t>
      </w:r>
      <w:r w:rsidRPr="00CE6C69">
        <w:rPr>
          <w:rFonts w:ascii="Angsana New" w:hAnsi="Angsana New" w:cs="Angsana New"/>
          <w:sz w:val="32"/>
          <w:szCs w:val="32"/>
        </w:rPr>
        <w:t xml:space="preserve">Turbidity) </w:t>
      </w:r>
      <w:r w:rsidRPr="00CE6C69">
        <w:rPr>
          <w:rFonts w:ascii="Angsana New" w:hAnsi="Angsana New" w:cs="Angsana New"/>
          <w:sz w:val="32"/>
          <w:szCs w:val="32"/>
          <w:cs/>
        </w:rPr>
        <w:t>หมายถึง ความสามารถของน้ำที่สะกัดกั้นหรือดูดซับปริมาณแสงที่ส่องผ่านไว้ได้ สิ่งที่ทำให้น้ำขุ่น ได้แก่ อินทรีย์และอนินทรีย์สารในน้ำ ตลอดจนสิ่งมีชีวิตเล็ก ๆ โดยปรากฏอยู่ในลักษณะสารแขวนลอย เช่น อนุภาคของดิน ทราย แพลงก์ตอน แบคทีเรีย เป็นต้น</w:t>
      </w:r>
      <w:r w:rsidRPr="00CE6C69">
        <w:rPr>
          <w:rFonts w:ascii="Angsana New" w:hAnsi="Angsana New" w:cs="Angsana New"/>
          <w:sz w:val="32"/>
          <w:szCs w:val="32"/>
        </w:rPr>
        <w:br/>
      </w:r>
    </w:p>
    <w:p w:rsidR="00CE6C69" w:rsidRPr="005A6717" w:rsidRDefault="00CE6C69" w:rsidP="00CE6C69">
      <w:pPr>
        <w:shd w:val="clear" w:color="auto" w:fill="FFFFFF"/>
        <w:spacing w:after="0" w:line="240" w:lineRule="auto"/>
        <w:jc w:val="center"/>
        <w:rPr>
          <w:rFonts w:ascii="Angsana New" w:hAnsi="Angsana New" w:cs="Angsana New"/>
          <w:sz w:val="36"/>
          <w:szCs w:val="36"/>
        </w:rPr>
      </w:pPr>
      <w:r w:rsidRPr="005A6717">
        <w:rPr>
          <w:rFonts w:ascii="Angsana New" w:hAnsi="Angsana New" w:cs="Angsana New"/>
          <w:sz w:val="36"/>
          <w:szCs w:val="36"/>
        </w:rPr>
        <w:lastRenderedPageBreak/>
        <w:t>24</w:t>
      </w:r>
    </w:p>
    <w:p w:rsidR="00CE6C69" w:rsidRPr="00CE6C69" w:rsidRDefault="00CE6C69" w:rsidP="00CE6C6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  <w:cs/>
        </w:rPr>
        <w:t xml:space="preserve">น้ำขุ่นมากจะมีค่าความขุ่นเกิน </w:t>
      </w:r>
      <w:r w:rsidRPr="00CE6C69">
        <w:rPr>
          <w:rFonts w:ascii="Angsana New" w:hAnsi="Angsana New" w:cs="Angsana New"/>
          <w:sz w:val="32"/>
          <w:szCs w:val="32"/>
        </w:rPr>
        <w:t>100 NTU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Style w:val="Strong"/>
          <w:rFonts w:ascii="Angsana New" w:hAnsi="Angsana New" w:cs="Angsana New"/>
          <w:sz w:val="32"/>
          <w:szCs w:val="32"/>
          <w:cs/>
        </w:rPr>
        <w:t>หน่วยวัดความขุ่น</w:t>
      </w:r>
      <w:r w:rsidRPr="00CE6C69">
        <w:rPr>
          <w:rStyle w:val="Strong"/>
          <w:rFonts w:ascii="Angsana New" w:hAnsi="Angsana New" w:cs="Angsana New"/>
          <w:sz w:val="32"/>
          <w:szCs w:val="32"/>
        </w:rPr>
        <w:t> </w:t>
      </w:r>
    </w:p>
    <w:p w:rsidR="00CE6C69" w:rsidRPr="00CE6C69" w:rsidRDefault="00CE6C69" w:rsidP="00CE6C6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CE6C69">
        <w:rPr>
          <w:rStyle w:val="Strong"/>
          <w:rFonts w:ascii="Angsana New" w:hAnsi="Angsana New" w:cs="Angsana New"/>
          <w:sz w:val="32"/>
          <w:szCs w:val="32"/>
          <w:cs/>
        </w:rPr>
        <w:t xml:space="preserve">หน่วย </w:t>
      </w:r>
      <w:r w:rsidRPr="00CE6C69">
        <w:rPr>
          <w:rStyle w:val="Strong"/>
          <w:rFonts w:ascii="Angsana New" w:hAnsi="Angsana New" w:cs="Angsana New"/>
          <w:sz w:val="32"/>
          <w:szCs w:val="32"/>
        </w:rPr>
        <w:t>FNU</w:t>
      </w:r>
      <w:r w:rsidRPr="00CE6C69">
        <w:rPr>
          <w:rFonts w:ascii="Angsana New" w:hAnsi="Angsana New" w:cs="Angsana New"/>
          <w:sz w:val="32"/>
          <w:szCs w:val="32"/>
        </w:rPr>
        <w:t> (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FormazinNephelometric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 Units)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หน่วย </w:t>
      </w:r>
      <w:r w:rsidRPr="00CE6C69">
        <w:rPr>
          <w:rFonts w:ascii="Angsana New" w:hAnsi="Angsana New" w:cs="Angsana New"/>
          <w:sz w:val="32"/>
          <w:szCs w:val="32"/>
        </w:rPr>
        <w:t xml:space="preserve">FNU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นิยมใช้ในประเทศแถบยุโรป เหมือนกับหน่วย </w:t>
      </w:r>
      <w:r w:rsidRPr="00CE6C69">
        <w:rPr>
          <w:rFonts w:ascii="Angsana New" w:hAnsi="Angsana New" w:cs="Angsana New"/>
          <w:sz w:val="32"/>
          <w:szCs w:val="32"/>
        </w:rPr>
        <w:t xml:space="preserve">NTU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แตกต่างกันตรวที่ 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wavelelength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 </w:t>
      </w:r>
      <w:r w:rsidRPr="00CE6C69">
        <w:rPr>
          <w:rFonts w:ascii="Angsana New" w:hAnsi="Angsana New" w:cs="Angsana New"/>
          <w:sz w:val="32"/>
          <w:szCs w:val="32"/>
          <w:cs/>
        </w:rPr>
        <w:t>ที่ใช้วัด</w:t>
      </w:r>
    </w:p>
    <w:p w:rsidR="00CE6C69" w:rsidRPr="00CE6C69" w:rsidRDefault="00CE6C69" w:rsidP="00CE6C6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CE6C69">
        <w:rPr>
          <w:rStyle w:val="Strong"/>
          <w:rFonts w:ascii="Angsana New" w:hAnsi="Angsana New" w:cs="Angsana New"/>
          <w:sz w:val="32"/>
          <w:szCs w:val="32"/>
          <w:cs/>
        </w:rPr>
        <w:t xml:space="preserve">หน่วย </w:t>
      </w:r>
      <w:r w:rsidRPr="00CE6C69">
        <w:rPr>
          <w:rStyle w:val="Strong"/>
          <w:rFonts w:ascii="Angsana New" w:hAnsi="Angsana New" w:cs="Angsana New"/>
          <w:sz w:val="32"/>
          <w:szCs w:val="32"/>
        </w:rPr>
        <w:t>NTU</w:t>
      </w:r>
      <w:r w:rsidRPr="00CE6C69">
        <w:rPr>
          <w:rFonts w:ascii="Angsana New" w:hAnsi="Angsana New" w:cs="Angsana New"/>
          <w:sz w:val="32"/>
          <w:szCs w:val="32"/>
        </w:rPr>
        <w:t> (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Nephelometric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 Turbidity Units) 1 NTU = 1</w:t>
      </w:r>
      <w:r w:rsidRPr="00CE6C69">
        <w:rPr>
          <w:rFonts w:ascii="Angsana New" w:hAnsi="Angsana New" w:cs="Angsana New"/>
          <w:sz w:val="32"/>
          <w:szCs w:val="32"/>
          <w:cs/>
        </w:rPr>
        <w:t>มิลลิกรัม ของความขุ่น (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formazin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) 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ในน้ำ </w:t>
      </w:r>
      <w:r w:rsidRPr="00CE6C69">
        <w:rPr>
          <w:rFonts w:ascii="Angsana New" w:hAnsi="Angsana New" w:cs="Angsana New"/>
          <w:sz w:val="32"/>
          <w:szCs w:val="32"/>
        </w:rPr>
        <w:t>1</w:t>
      </w:r>
      <w:r w:rsidRPr="00CE6C69">
        <w:rPr>
          <w:rFonts w:ascii="Angsana New" w:hAnsi="Angsana New" w:cs="Angsana New"/>
          <w:sz w:val="32"/>
          <w:szCs w:val="32"/>
          <w:cs/>
        </w:rPr>
        <w:t>ลิตร</w:t>
      </w:r>
      <w:r w:rsidRPr="00CE6C69">
        <w:rPr>
          <w:rFonts w:ascii="Angsana New" w:hAnsi="Angsana New" w:cs="Angsana New"/>
          <w:sz w:val="32"/>
          <w:szCs w:val="32"/>
        </w:rPr>
        <w:br/>
      </w:r>
      <w:r w:rsidRPr="00CE6C69">
        <w:rPr>
          <w:rFonts w:ascii="Angsana New" w:hAnsi="Angsana New" w:cs="Angsana New"/>
          <w:sz w:val="32"/>
          <w:szCs w:val="32"/>
          <w:cs/>
        </w:rPr>
        <w:t>ถ้าใช้ความขุ่น (</w:t>
      </w:r>
      <w:proofErr w:type="spellStart"/>
      <w:r w:rsidRPr="00CE6C69">
        <w:rPr>
          <w:rFonts w:ascii="Angsana New" w:hAnsi="Angsana New" w:cs="Angsana New"/>
          <w:sz w:val="32"/>
          <w:szCs w:val="32"/>
        </w:rPr>
        <w:t>formazin</w:t>
      </w:r>
      <w:proofErr w:type="spellEnd"/>
      <w:r w:rsidRPr="00CE6C69">
        <w:rPr>
          <w:rFonts w:ascii="Angsana New" w:hAnsi="Angsana New" w:cs="Angsana New"/>
          <w:sz w:val="32"/>
          <w:szCs w:val="32"/>
        </w:rPr>
        <w:t xml:space="preserve">) </w:t>
      </w:r>
      <w:r w:rsidRPr="00CE6C69">
        <w:rPr>
          <w:rFonts w:ascii="Angsana New" w:hAnsi="Angsana New" w:cs="Angsana New"/>
          <w:sz w:val="32"/>
          <w:szCs w:val="32"/>
          <w:cs/>
        </w:rPr>
        <w:t>ในการแคลลิเบรทเครื่องวัดความขุ่น</w:t>
      </w:r>
      <w:r w:rsidRPr="00CE6C69">
        <w:rPr>
          <w:rFonts w:ascii="Angsana New" w:hAnsi="Angsana New" w:cs="Angsana New"/>
          <w:sz w:val="32"/>
          <w:szCs w:val="32"/>
        </w:rPr>
        <w:t> NTU = FTU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</w:rPr>
        <w:br/>
        <w:t>      </w:t>
      </w:r>
      <w:r w:rsidRPr="00CE6C69">
        <w:rPr>
          <w:rFonts w:ascii="Angsana New" w:hAnsi="Angsana New" w:cs="Angsana New"/>
          <w:sz w:val="32"/>
          <w:szCs w:val="32"/>
        </w:rPr>
        <w:br/>
        <w:t> </w:t>
      </w:r>
      <w:r w:rsidRPr="00CE6C69">
        <w:rPr>
          <w:rFonts w:ascii="Angsana New" w:hAnsi="Angsana New" w:cs="Angsana New"/>
          <w:sz w:val="32"/>
          <w:szCs w:val="32"/>
        </w:rPr>
        <w:br/>
      </w:r>
      <w:hyperlink r:id="rId64" w:history="1">
        <w:r w:rsidRPr="00CE6C69">
          <w:rPr>
            <w:rStyle w:val="Hyperlink"/>
            <w:rFonts w:ascii="Angsana New" w:hAnsi="Angsana New" w:cs="Angsana New"/>
            <w:sz w:val="32"/>
            <w:szCs w:val="32"/>
            <w:cs/>
          </w:rPr>
          <w:t>เครื่องวัดความขุ่น คลิ๊กที่นี่</w:t>
        </w:r>
      </w:hyperlink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24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>1. 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เครื่องวัดความขุ่นแบบ </w:t>
      </w:r>
      <w:r w:rsidRPr="00CE6C69">
        <w:rPr>
          <w:rFonts w:ascii="Angsana New" w:hAnsi="Angsana New" w:cs="Angsana New"/>
          <w:sz w:val="32"/>
          <w:szCs w:val="32"/>
        </w:rPr>
        <w:t xml:space="preserve">Photometer </w:t>
      </w:r>
      <w:r w:rsidRPr="00CE6C69">
        <w:rPr>
          <w:rFonts w:ascii="Angsana New" w:hAnsi="Angsana New" w:cs="Angsana New"/>
          <w:sz w:val="32"/>
          <w:szCs w:val="32"/>
          <w:cs/>
        </w:rPr>
        <w:t>ใช้แสงในการวัดความขุ่น ว่าแสงส่องผ่านไปยังอีกด้านหนึ่งได้มากน้อยเพียงใด ถ้าแสงส่องผ่านไปได้มากแสดงว่ามีความขุ่นน้อย ถ้าแสงส่องผ่านไปได้น้อยแสดงว่ามีความขุ่นมาก</w:t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t xml:space="preserve">2. </w:t>
      </w:r>
      <w:r w:rsidRPr="00CE6C69">
        <w:rPr>
          <w:rFonts w:ascii="Angsana New" w:hAnsi="Angsana New" w:cs="Angsana New"/>
          <w:sz w:val="32"/>
          <w:szCs w:val="32"/>
          <w:cs/>
        </w:rPr>
        <w:t>เครื่องวัดความขุ่นแบบโพรบวัดรุ่น</w:t>
      </w:r>
      <w:r w:rsidRPr="00CE6C69">
        <w:rPr>
          <w:rFonts w:ascii="Angsana New" w:hAnsi="Angsana New" w:cs="Angsana New"/>
          <w:sz w:val="32"/>
          <w:szCs w:val="32"/>
        </w:rPr>
        <w:t> </w:t>
      </w:r>
      <w:hyperlink r:id="rId65" w:history="1">
        <w:r w:rsidRPr="00CE6C69">
          <w:rPr>
            <w:rStyle w:val="Hyperlink"/>
            <w:rFonts w:ascii="Angsana New" w:hAnsi="Angsana New" w:cs="Angsana New"/>
            <w:sz w:val="32"/>
            <w:szCs w:val="32"/>
          </w:rPr>
          <w:t>TD-M500</w:t>
        </w:r>
      </w:hyperlink>
      <w:r w:rsidRPr="00CE6C69">
        <w:rPr>
          <w:rFonts w:ascii="Angsana New" w:hAnsi="Angsana New" w:cs="Angsana New"/>
          <w:sz w:val="32"/>
          <w:szCs w:val="32"/>
        </w:rPr>
        <w:t> </w:t>
      </w:r>
      <w:r w:rsidRPr="00CE6C69">
        <w:rPr>
          <w:rFonts w:ascii="Angsana New" w:hAnsi="Angsana New" w:cs="Angsana New"/>
          <w:sz w:val="32"/>
          <w:szCs w:val="32"/>
          <w:cs/>
        </w:rPr>
        <w:t xml:space="preserve">เครื่องวัดความขุ่นแบบนี้ดีซายน์เพื่อให้ใช้งานง่าย เหมาะสำหรับการวัดความขุ่นเช่น แหล่งน้ำธรรมชาติ หรือในบ่อน้ำ ผู้ใช้งานสามารถจุ่มโพรบวัดลงในน้ำได้โดยตรง สามารถวัดความขุ่นที่ระดับความลึกที่แตกต่างกันได้ (ถ้าใช้เครื่องวัดความขุ่นแบบ </w:t>
      </w:r>
      <w:r w:rsidRPr="00CE6C69">
        <w:rPr>
          <w:rFonts w:ascii="Angsana New" w:hAnsi="Angsana New" w:cs="Angsana New"/>
          <w:sz w:val="32"/>
          <w:szCs w:val="32"/>
        </w:rPr>
        <w:t xml:space="preserve">photometer </w:t>
      </w:r>
      <w:r w:rsidRPr="00CE6C69">
        <w:rPr>
          <w:rFonts w:ascii="Angsana New" w:hAnsi="Angsana New" w:cs="Angsana New"/>
          <w:sz w:val="32"/>
          <w:szCs w:val="32"/>
          <w:cs/>
        </w:rPr>
        <w:t>ผู้ใช้งานต้องเก็บตัวอย่างน้ำใส่ขวดมา ในการเก็บตัวอย่างอาจทำให้ความขุ่นในน้ำเกิดการเปลี่ยนแปลงได้)</w:t>
      </w:r>
      <w:r w:rsidRPr="00CE6C69">
        <w:rPr>
          <w:rFonts w:ascii="Angsana New" w:hAnsi="Angsana New" w:cs="Angsana New"/>
          <w:sz w:val="32"/>
          <w:szCs w:val="32"/>
        </w:rPr>
        <w:br/>
      </w:r>
    </w:p>
    <w:p w:rsidR="00CE6C69" w:rsidRPr="00CE6C69" w:rsidRDefault="00CE6C69" w:rsidP="00CE6C69">
      <w:pPr>
        <w:pStyle w:val="NormalWeb"/>
        <w:shd w:val="clear" w:color="auto" w:fill="FFFFFF"/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  <w:r w:rsidRPr="00CE6C69">
        <w:rPr>
          <w:rFonts w:ascii="Angsana New" w:hAnsi="Angsana New" w:cs="Angsana New"/>
          <w:sz w:val="32"/>
          <w:szCs w:val="32"/>
        </w:rPr>
        <w:br/>
        <w:t> </w:t>
      </w:r>
    </w:p>
    <w:p w:rsidR="00CE6C69" w:rsidRPr="00CE6C69" w:rsidRDefault="00CE6C69" w:rsidP="00CE6C69">
      <w:pPr>
        <w:rPr>
          <w:rFonts w:ascii="Angsana New" w:hAnsi="Angsana New" w:cs="Angsana New"/>
          <w:sz w:val="32"/>
          <w:szCs w:val="32"/>
          <w:cs/>
        </w:rPr>
      </w:pPr>
    </w:p>
    <w:p w:rsidR="00381916" w:rsidRDefault="00381916" w:rsidP="00381916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381916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381916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381916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381916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381916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25</w:t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บทที่ 3</w:t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วิธีดำเนินการ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70ED4EC" wp14:editId="2F0B10F1">
            <wp:simplePos x="0" y="0"/>
            <wp:positionH relativeFrom="column">
              <wp:posOffset>2752090</wp:posOffset>
            </wp:positionH>
            <wp:positionV relativeFrom="paragraph">
              <wp:posOffset>76200</wp:posOffset>
            </wp:positionV>
            <wp:extent cx="2105025" cy="286575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12590_427427494554801_2015632043253170176_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0502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17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>อุปกรณ์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1.บีกเกอร์ 600 มิลลิลิตร   3ใบ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695B1A9" wp14:editId="47CD7E81">
            <wp:simplePos x="0" y="0"/>
            <wp:positionH relativeFrom="column">
              <wp:posOffset>2705100</wp:posOffset>
            </wp:positionH>
            <wp:positionV relativeFrom="paragraph">
              <wp:posOffset>298450</wp:posOffset>
            </wp:positionV>
            <wp:extent cx="2105025" cy="2674620"/>
            <wp:effectExtent l="0" t="0" r="9525" b="0"/>
            <wp:wrapThrough wrapText="bothSides">
              <wp:wrapPolygon edited="0">
                <wp:start x="0" y="0"/>
                <wp:lineTo x="0" y="21385"/>
                <wp:lineTo x="21502" y="21385"/>
                <wp:lineTo x="2150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56508_375274256495684_3664866349244481536_n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2.เชือกฟาง </w:t>
      </w:r>
      <w:r w:rsidRPr="005A6717">
        <w:rPr>
          <w:rFonts w:ascii="Angsana New" w:eastAsia="Angsana New" w:hAnsi="Angsana New" w:cs="Angsana New"/>
          <w:sz w:val="32"/>
          <w:szCs w:val="32"/>
        </w:rPr>
        <w:t>1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ม้วน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Default="005A6717" w:rsidP="005A6717">
      <w:pPr>
        <w:spacing w:after="0"/>
        <w:jc w:val="center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jc w:val="center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jc w:val="center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26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3.ผ้าขาวบาง </w:t>
      </w:r>
      <w:r w:rsidRPr="005A6717">
        <w:rPr>
          <w:rFonts w:ascii="Angsana New" w:eastAsia="Angsana New" w:hAnsi="Angsana New" w:cs="Angsana New"/>
          <w:sz w:val="32"/>
          <w:szCs w:val="32"/>
        </w:rPr>
        <w:t>1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ผืน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317AFA19" wp14:editId="55D965C0">
            <wp:extent cx="2400231" cy="32004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18351_636562996752255_5390158869576024064_n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24" cy="32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>4.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ครก 1 ชุด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             </w:t>
      </w:r>
      <w:r w:rsidRPr="005A6717">
        <w:rPr>
          <w:rFonts w:ascii="Angsana New" w:eastAsia="Angsana New" w:hAnsi="Angsana New" w:cs="Angsana New" w:hint="cs"/>
          <w:sz w:val="32"/>
          <w:szCs w:val="32"/>
        </w:rPr>
        <w:drawing>
          <wp:inline distT="0" distB="0" distL="0" distR="0" wp14:anchorId="10215A55" wp14:editId="6A9331B6">
            <wp:extent cx="2421670" cy="3228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95954_658578974663169_2015529853096296448_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828" cy="323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27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5.กรรไกร 1 อัน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          </w:t>
      </w:r>
      <w:r w:rsidRPr="005A6717">
        <w:rPr>
          <w:rFonts w:ascii="Angsana New" w:eastAsia="Angsana New" w:hAnsi="Angsana New" w:cs="Angsana New" w:hint="cs"/>
          <w:sz w:val="32"/>
          <w:szCs w:val="32"/>
        </w:rPr>
        <w:drawing>
          <wp:inline distT="0" distB="0" distL="0" distR="0" wp14:anchorId="2BE71438" wp14:editId="5AFF80E8">
            <wp:extent cx="2393088" cy="319087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70726_424514874852048_2857553522847645696_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83" cy="321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b/>
          <w:bCs/>
          <w:sz w:val="32"/>
          <w:szCs w:val="32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28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</w:rPr>
      </w:pPr>
      <w:r w:rsidRPr="005A6717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>วัสดุ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1.เมล็ดมะรุม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 30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กรัม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170138F3" wp14:editId="24F26EA3">
            <wp:extent cx="2235934" cy="2981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75258_353157958960804_2309159093333393408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76" cy="29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2.สารส้ม 30 กรัม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038B2B13" wp14:editId="0D0032CD">
            <wp:extent cx="2305050" cy="30734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62978_522185168551393_7748549158683803648_n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408" cy="310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29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3.เกลือ 30 กรัม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5BA98D1B" wp14:editId="12972C36">
            <wp:extent cx="2276475" cy="30353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30528_382480712425960_3714888497606164480_n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421" cy="30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4.น้ำขุ่น 400  มิลลิตร</w:t>
      </w:r>
      <w:r w:rsidRPr="005A6717">
        <w:rPr>
          <w:rFonts w:ascii="Angsana New" w:eastAsia="Angsana New" w:hAnsi="Angsana New" w:cs="Angsana New"/>
          <w:sz w:val="32"/>
          <w:szCs w:val="32"/>
        </w:rPr>
        <w:t>.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     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4C87E091" wp14:editId="13BF096C">
            <wp:extent cx="2409825" cy="3213185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17149_1011929419147212_3317621906969985024_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429" cy="32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717">
        <w:rPr>
          <w:rFonts w:ascii="Angsana New" w:eastAsia="Angsana New" w:hAnsi="Angsana New" w:cs="Angsana New"/>
          <w:sz w:val="32"/>
          <w:szCs w:val="32"/>
        </w:rPr>
        <w:tab/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30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>วิธีดำเนินการ</w:t>
      </w:r>
      <w:r w:rsidRPr="005A6717">
        <w:rPr>
          <w:rFonts w:ascii="Angsana New" w:eastAsia="Angsana New" w:hAnsi="Angsana New" w:cs="Angsana New"/>
          <w:b/>
          <w:bCs/>
          <w:sz w:val="32"/>
          <w:szCs w:val="32"/>
          <w:cs/>
        </w:rPr>
        <w:tab/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   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1.นำเมล็ดมะรุมไปตำ 30กรัม แล้วใส่ลงในผ้าผืนที่1 แล้วมัดด้วยเชือก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22D9398C" wp14:editId="02816403">
            <wp:extent cx="2476500" cy="33020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78445_378837476400325_9010018608713039872_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63" cy="3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2.นำสารส้ม 30 กรัม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ใส่ลงในผ้าขาวบางผืนที่2 แล้วมัดด้วยเชือก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38E68AC0" wp14:editId="7F65C269">
            <wp:extent cx="2381250" cy="3175087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78435_947557752262494_5851485228144525312_n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51" cy="319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31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3</w:t>
      </w:r>
      <w:r w:rsidRPr="005A6717">
        <w:rPr>
          <w:rFonts w:ascii="Angsana New" w:eastAsia="Angsana New" w:hAnsi="Angsana New" w:cs="Angsana New"/>
          <w:sz w:val="32"/>
          <w:szCs w:val="32"/>
        </w:rPr>
        <w:t>.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นำเกลือ 30 กรัม ใส่ลงในผ้าขาวบางผืนที่ 3 แล้วมัดด้วยเชือก เส้นที่3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7DE0451B" wp14:editId="1FC80C87">
            <wp:extent cx="2471670" cy="329565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94235_2395298597358736_5484464037724946432_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65" cy="33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4.  เทน้ำลงไปในบีกเกอร์ทั้ง3ใบ ใบละ400 มิลลิลิตร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58956A4A" wp14:editId="771B6B27">
            <wp:extent cx="2409825" cy="321319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17149_1011929419147212_3317621906969985024_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23" cy="32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32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5.นำผ้าขาวผืนที่1 มาแกว่ง 20 ครั้ง ในบีกเกอร์ที่ 1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71EAA1F0" wp14:editId="51536E3F">
            <wp:extent cx="2543105" cy="3390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88111_1134051413650033_1026331183258009600_n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35" cy="339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6.นำผ้าขาวบางผืนที่ 2 มาแกว่ง 20 ครั้ง ในบีกเกอร์ที่ 2 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08B93CAF" wp14:editId="4559B83A">
            <wp:extent cx="2552700" cy="3403695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99939_485249055361018_5271928096478461952_n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16" cy="34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33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7.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นำผ้าขาวบางผืนที่ 3 มาแกว่ง 20 ครั้ง ในบีกเกอร์ที่ 3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1DFD5AD2" wp14:editId="1B91E449">
            <wp:extent cx="2571750" cy="342909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64608_574840356587790_6869132270997864448_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77" cy="34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    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8.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สังเกตความใสของน้ำ และ บันทึกผลลงในตารางที่1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46EF8EA0" wp14:editId="6F3F5C40">
            <wp:extent cx="2464525" cy="32861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16835_505533623573890_1044037834475831296_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161" cy="32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 xml:space="preserve">      9. ทำข้อ</w:t>
      </w:r>
      <w:r w:rsidRPr="005A6717">
        <w:rPr>
          <w:rFonts w:ascii="Angsana New" w:eastAsia="Angsana New" w:hAnsi="Angsana New" w:cs="Angsana New"/>
          <w:sz w:val="32"/>
          <w:szCs w:val="32"/>
        </w:rPr>
        <w:t>5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-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8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อีก 2 รอบ</w:t>
      </w: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t>34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b/>
          <w:bCs/>
          <w:sz w:val="32"/>
          <w:szCs w:val="32"/>
          <w:cs/>
        </w:rPr>
      </w:pPr>
      <w:r w:rsidRPr="005A6717"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การทดลองสารส้มระหว่างการแกว่งกับการแช่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10. นำสารส้มไปตำ 30 กรัม ใส่ลงในผ้าขาวบางผืนที่ 1 แล้วมัดด้วยเชือก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6CC2F211" wp14:editId="0DCD68E5">
            <wp:extent cx="2300223" cy="306705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76654_2453949171359666_2274403195771944960_n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1" cy="30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11.นำสารส้มไปตำ 30 กรัม ใส่ลงในผ้าขาวบางผืนที่ 2 แล้วมัดด้วยเชือก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1C3DD044" wp14:editId="0A6B8797">
            <wp:extent cx="2264505" cy="30194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23997_905085586534728_2143273416113782784_n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553" cy="303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Default="005A6717" w:rsidP="005A6717">
      <w:pPr>
        <w:spacing w:after="0"/>
        <w:jc w:val="center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t>35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12.เทน้ำขุ่นลงไปในบีกเกอร์ทั้ง 2  ใบ ใบละ 400 มิลลิลิตร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5A3D58E3" wp14:editId="7E87DCAB">
            <wp:extent cx="3076575" cy="2525409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63405_415825352408488_2922500064087638016_n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01" cy="25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13.นำผ้าขาวบางผืนที่ 1 มาแกว่ง 20 ครั้ง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ลงในบีกเกอร์ที่ 1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  <w:cs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3D299504" wp14:editId="7F468EE5">
            <wp:extent cx="2609850" cy="3479896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69747_670118686810358_6857633320696545280_n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902" cy="34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   </w:t>
      </w:r>
    </w:p>
    <w:p w:rsidR="005A6717" w:rsidRPr="005A6717" w:rsidRDefault="005A6717" w:rsidP="005A6717">
      <w:pPr>
        <w:spacing w:after="0"/>
        <w:jc w:val="center"/>
        <w:rPr>
          <w:rFonts w:ascii="Angsana New" w:eastAsia="Angsana New" w:hAnsi="Angsana New" w:cs="Angsana New"/>
          <w:sz w:val="36"/>
          <w:szCs w:val="36"/>
        </w:rPr>
      </w:pPr>
      <w:r w:rsidRPr="005A6717">
        <w:rPr>
          <w:rFonts w:ascii="Angsana New" w:eastAsia="Angsana New" w:hAnsi="Angsana New" w:cs="Angsana New"/>
          <w:sz w:val="36"/>
          <w:szCs w:val="36"/>
        </w:rPr>
        <w:lastRenderedPageBreak/>
        <w:t>36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14. นำผ้าขาวบางผืนที่ 2 มาแช่ลงในบีกเกอร์ที่ 2 ในเวลา 5 นาที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50E4DC3B" wp14:editId="76E192C8">
            <wp:extent cx="2235932" cy="29813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42697_726452937815807_381651047325630464_n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85" cy="29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15.สังเกตความใสของน้ำ และ บันทึกผลลงในตารางที่2</w:t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    </w:t>
      </w:r>
      <w:r w:rsidRPr="005A6717">
        <w:rPr>
          <w:rFonts w:ascii="Angsana New" w:eastAsia="Angsana New" w:hAnsi="Angsana New" w:cs="Angsana New"/>
          <w:sz w:val="32"/>
          <w:szCs w:val="32"/>
        </w:rPr>
        <w:drawing>
          <wp:inline distT="0" distB="0" distL="0" distR="0" wp14:anchorId="46C8EA35" wp14:editId="24CDCE4B">
            <wp:extent cx="2200275" cy="293378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85337_1315062628657203_502636655396519936_n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60" cy="293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  <w:r w:rsidRPr="005A6717">
        <w:rPr>
          <w:rFonts w:ascii="Angsana New" w:eastAsia="Angsana New" w:hAnsi="Angsana New" w:cs="Angsana New"/>
          <w:sz w:val="32"/>
          <w:szCs w:val="32"/>
        </w:rPr>
        <w:t xml:space="preserve">    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16. ทำข้อ</w:t>
      </w:r>
      <w:r w:rsidRPr="005A6717">
        <w:rPr>
          <w:rFonts w:ascii="Angsana New" w:eastAsia="Angsana New" w:hAnsi="Angsana New" w:cs="Angsana New"/>
          <w:sz w:val="32"/>
          <w:szCs w:val="32"/>
        </w:rPr>
        <w:t>13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-</w:t>
      </w:r>
      <w:r w:rsidRPr="005A6717">
        <w:rPr>
          <w:rFonts w:ascii="Angsana New" w:eastAsia="Angsana New" w:hAnsi="Angsana New" w:cs="Angsana New"/>
          <w:sz w:val="32"/>
          <w:szCs w:val="32"/>
        </w:rPr>
        <w:t xml:space="preserve">15 </w:t>
      </w:r>
      <w:r w:rsidRPr="005A6717">
        <w:rPr>
          <w:rFonts w:ascii="Angsana New" w:eastAsia="Angsana New" w:hAnsi="Angsana New" w:cs="Angsana New" w:hint="cs"/>
          <w:sz w:val="32"/>
          <w:szCs w:val="32"/>
          <w:cs/>
        </w:rPr>
        <w:t>อี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ก </w:t>
      </w:r>
      <w:r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รอบ</w:t>
      </w: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/>
          <w:sz w:val="36"/>
          <w:szCs w:val="36"/>
        </w:rPr>
        <w:lastRenderedPageBreak/>
        <w:t>37</w:t>
      </w: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>บทที่ 4</w:t>
      </w: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>ผลการศึกษาค้นคว้า</w:t>
      </w: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 xml:space="preserve">             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การศึกษาค้นคว้าเรื่องการบำบัดน้ำขุ่นโดยการใช้เมล็ดมะรุมสารส้มและเกลือ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มีวัตถุประสงค์การศึกษาค้นคว้าดังนี้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        1.เพื่อเปรียบเทียบความใสของน้ำระหว่างสารส้มเมล็ดมะรุมและเกลือ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       </w:t>
      </w:r>
      <w:r w:rsidRPr="005A6717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2.เพื่อเปรียบเทียบความใสของน้ำด้วยการใช้สารส้มระหว่างการแกว่งและการแช่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         ผลการศึกษาค้นคว้าดังตาราง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  <w:cs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ตารางที่1 แสดงการเปรียบเทียบ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>ความใสของน้ำระหว่างสารส้มเมล็ดมะรุมและเกลือ</w:t>
      </w:r>
    </w:p>
    <w:tbl>
      <w:tblPr>
        <w:tblStyle w:val="TableGrid1"/>
        <w:tblW w:w="10676" w:type="dxa"/>
        <w:tblInd w:w="-432" w:type="dxa"/>
        <w:tblLook w:val="04A0" w:firstRow="1" w:lastRow="0" w:firstColumn="1" w:lastColumn="0" w:noHBand="0" w:noVBand="1"/>
      </w:tblPr>
      <w:tblGrid>
        <w:gridCol w:w="2700"/>
        <w:gridCol w:w="2854"/>
        <w:gridCol w:w="2561"/>
        <w:gridCol w:w="2561"/>
      </w:tblGrid>
      <w:tr w:rsidR="005A6717" w:rsidRPr="005A6717" w:rsidTr="001E3E86">
        <w:trPr>
          <w:trHeight w:val="1202"/>
        </w:trPr>
        <w:tc>
          <w:tcPr>
            <w:tcW w:w="2700" w:type="dxa"/>
            <w:tcBorders>
              <w:bottom w:val="single" w:sz="4" w:space="0" w:color="auto"/>
              <w:right w:val="nil"/>
            </w:tcBorders>
          </w:tcPr>
          <w:p w:rsidR="005A6717" w:rsidRPr="005A6717" w:rsidRDefault="005A6717" w:rsidP="005A6717">
            <w:pPr>
              <w:jc w:val="right"/>
              <w:rPr>
                <w:rFonts w:ascii="Angsana New" w:hAnsi="Angsana New"/>
                <w:sz w:val="36"/>
                <w:szCs w:val="36"/>
              </w:rPr>
            </w:pPr>
          </w:p>
          <w:p w:rsidR="005A6717" w:rsidRPr="005A6717" w:rsidRDefault="005A6717" w:rsidP="005A6717">
            <w:pPr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2854" w:type="dxa"/>
            <w:tcBorders>
              <w:left w:val="nil"/>
              <w:right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 w:hint="cs"/>
                <w:sz w:val="36"/>
                <w:szCs w:val="36"/>
                <w:cs/>
              </w:rPr>
              <w:t xml:space="preserve">           </w:t>
            </w:r>
            <w:r w:rsidRPr="005A6717">
              <w:rPr>
                <w:rFonts w:ascii="Angsana New" w:hAnsi="Angsana New"/>
                <w:sz w:val="36"/>
                <w:szCs w:val="36"/>
                <w:cs/>
              </w:rPr>
              <w:t>ตารางที่1แสดง</w:t>
            </w:r>
          </w:p>
        </w:tc>
        <w:tc>
          <w:tcPr>
            <w:tcW w:w="2561" w:type="dxa"/>
            <w:tcBorders>
              <w:left w:val="nil"/>
              <w:bottom w:val="single" w:sz="4" w:space="0" w:color="auto"/>
              <w:right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2561" w:type="dxa"/>
            <w:tcBorders>
              <w:left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5A6717" w:rsidRPr="005A6717" w:rsidTr="001E3E86">
        <w:trPr>
          <w:trHeight w:val="1133"/>
        </w:trPr>
        <w:tc>
          <w:tcPr>
            <w:tcW w:w="2700" w:type="dxa"/>
            <w:tcBorders>
              <w:bottom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sz w:val="36"/>
                <w:szCs w:val="36"/>
                <w:cs/>
              </w:rPr>
              <w:t>รายการ</w:t>
            </w:r>
          </w:p>
        </w:tc>
        <w:tc>
          <w:tcPr>
            <w:tcW w:w="2854" w:type="dxa"/>
            <w:tcBorders>
              <w:right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2561" w:type="dxa"/>
            <w:tcBorders>
              <w:left w:val="nil"/>
              <w:right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sz w:val="36"/>
                <w:szCs w:val="36"/>
                <w:cs/>
              </w:rPr>
              <w:t>ความใสของน้ำ</w:t>
            </w:r>
          </w:p>
        </w:tc>
        <w:tc>
          <w:tcPr>
            <w:tcW w:w="2561" w:type="dxa"/>
            <w:tcBorders>
              <w:left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5A6717" w:rsidRPr="005A6717" w:rsidTr="001E3E86">
        <w:trPr>
          <w:trHeight w:val="1202"/>
        </w:trPr>
        <w:tc>
          <w:tcPr>
            <w:tcW w:w="2700" w:type="dxa"/>
            <w:tcBorders>
              <w:top w:val="nil"/>
              <w:bottom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sz w:val="36"/>
                <w:szCs w:val="36"/>
                <w:cs/>
              </w:rPr>
              <w:t>สังเกต</w:t>
            </w:r>
          </w:p>
        </w:tc>
        <w:tc>
          <w:tcPr>
            <w:tcW w:w="2854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  <w:cs/>
              </w:rPr>
            </w:pPr>
            <w:r w:rsidRPr="005A6717">
              <w:rPr>
                <w:rFonts w:ascii="Angsana New" w:hAnsi="Angsana New"/>
                <w:sz w:val="36"/>
                <w:szCs w:val="36"/>
                <w:cs/>
              </w:rPr>
              <w:t>ครั้งที่1</w:t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sz w:val="36"/>
                <w:szCs w:val="36"/>
                <w:cs/>
              </w:rPr>
              <w:t>ครั้งที่2</w:t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sz w:val="36"/>
                <w:szCs w:val="36"/>
                <w:cs/>
              </w:rPr>
              <w:t>ครั้งที่3</w:t>
            </w:r>
          </w:p>
        </w:tc>
      </w:tr>
      <w:tr w:rsidR="005A6717" w:rsidRPr="005A6717" w:rsidTr="001E3E86">
        <w:trPr>
          <w:trHeight w:val="1133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 w:hint="cs"/>
                <w:sz w:val="36"/>
                <w:szCs w:val="36"/>
                <w:cs/>
              </w:rPr>
              <w:t>เมล็ดมะรุม</w:t>
            </w:r>
          </w:p>
        </w:tc>
        <w:tc>
          <w:tcPr>
            <w:tcW w:w="2854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74539ACD" wp14:editId="4666909A">
                  <wp:extent cx="463550" cy="4451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67C62D99" wp14:editId="38D035A0">
                  <wp:extent cx="463550" cy="4451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26A61C4F" wp14:editId="4D98CCBA">
                  <wp:extent cx="463550" cy="4451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79F2E717" wp14:editId="7698504B">
                  <wp:extent cx="463550" cy="4451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4C4D3FA9" wp14:editId="4A901E52">
                  <wp:extent cx="463550" cy="4451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15E80729" wp14:editId="01675B6F">
                  <wp:extent cx="463550" cy="44513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752B52E4" wp14:editId="1A17DD0F">
                  <wp:extent cx="463550" cy="44513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:rsidRPr="005A6717" w:rsidTr="001E3E86">
        <w:trPr>
          <w:trHeight w:val="968"/>
        </w:trPr>
        <w:tc>
          <w:tcPr>
            <w:tcW w:w="2700" w:type="dxa"/>
            <w:tcBorders>
              <w:top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 w:hint="cs"/>
                <w:sz w:val="36"/>
                <w:szCs w:val="36"/>
                <w:cs/>
              </w:rPr>
              <w:t>สารส้ม</w:t>
            </w:r>
          </w:p>
        </w:tc>
        <w:tc>
          <w:tcPr>
            <w:tcW w:w="2854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20883A94" wp14:editId="253C0719">
                  <wp:extent cx="463550" cy="44513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0AE920ED" wp14:editId="2CA0EB95">
                  <wp:extent cx="463550" cy="44513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347A718C" wp14:editId="5862C719">
                  <wp:extent cx="463550" cy="4451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607CEF9C" wp14:editId="3401123C">
                  <wp:extent cx="463550" cy="44513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2825441E" wp14:editId="38B2EED8">
                  <wp:extent cx="463550" cy="44513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438193EF" wp14:editId="5D150BE4">
                  <wp:extent cx="463550" cy="44513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0B762264" wp14:editId="4E1213C5">
                  <wp:extent cx="463550" cy="44513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268D444F" wp14:editId="14825914">
                  <wp:extent cx="463550" cy="44513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67A00797" wp14:editId="015015F5">
                  <wp:extent cx="463550" cy="44513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:rsidRPr="005A6717" w:rsidTr="001E3E86">
        <w:trPr>
          <w:trHeight w:val="1281"/>
        </w:trPr>
        <w:tc>
          <w:tcPr>
            <w:tcW w:w="2700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 w:hint="cs"/>
                <w:sz w:val="36"/>
                <w:szCs w:val="36"/>
                <w:cs/>
              </w:rPr>
              <w:lastRenderedPageBreak/>
              <w:t>เกลือ</w:t>
            </w:r>
          </w:p>
        </w:tc>
        <w:tc>
          <w:tcPr>
            <w:tcW w:w="2854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78671345" wp14:editId="255B31E9">
                  <wp:extent cx="463550" cy="44513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36966F9E" wp14:editId="4444CE2D">
                  <wp:extent cx="463550" cy="44513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1EA65CA8" wp14:editId="6F3D575E">
                  <wp:extent cx="463550" cy="44513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1F4DB626" wp14:editId="0351932B">
                  <wp:extent cx="463550" cy="44513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6"/>
                <w:szCs w:val="36"/>
              </w:rPr>
              <w:drawing>
                <wp:inline distT="0" distB="0" distL="0" distR="0" wp14:anchorId="6B879769" wp14:editId="4BC8793A">
                  <wp:extent cx="463550" cy="44513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/>
          <w:sz w:val="36"/>
          <w:szCs w:val="36"/>
        </w:rPr>
        <w:t>38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จากผลการทดลองตามตารางสามารถอภิปรายได้ดังนี้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  <w:cs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หลังจาก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ทดลองไปครั้งที่</w:t>
      </w:r>
      <w:r w:rsidRPr="005A6717">
        <w:rPr>
          <w:rFonts w:ascii="Angsana New" w:eastAsia="Calibri" w:hAnsi="Angsana New" w:cs="Angsana New"/>
          <w:sz w:val="32"/>
          <w:szCs w:val="32"/>
        </w:rPr>
        <w:t>1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ระดับความใสของเมล็ดมะรุมและสารส้มดีที่สุด รองลงมาคือเกลือ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หลังจาก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ทดลองไปครั้งที่</w:t>
      </w:r>
      <w:r w:rsidRPr="005A6717">
        <w:rPr>
          <w:rFonts w:ascii="Angsana New" w:eastAsia="Calibri" w:hAnsi="Angsana New" w:cs="Angsana New"/>
          <w:sz w:val="32"/>
          <w:szCs w:val="32"/>
        </w:rPr>
        <w:t xml:space="preserve">2   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ระดับความใสของสารส้มดีที่สุด รองลงมาคือเมล็ดมะรุมและเกลือ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หลังจากทดลองไปครั้งที่</w:t>
      </w:r>
      <w:r w:rsidRPr="005A6717">
        <w:rPr>
          <w:rFonts w:ascii="Angsana New" w:eastAsia="Calibri" w:hAnsi="Angsana New" w:cs="Angsana New"/>
          <w:sz w:val="32"/>
          <w:szCs w:val="32"/>
        </w:rPr>
        <w:t>3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 ระดับความใสของสารส้มดีที่สุด รองลงมาคือเมล็ดมะรุม 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                               และอันดับสุดท้ายคือเกลือ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5A6717" w:rsidRPr="005A6717" w:rsidRDefault="005A6717" w:rsidP="005A6717">
      <w:pPr>
        <w:spacing w:after="160" w:line="259" w:lineRule="auto"/>
        <w:rPr>
          <w:rFonts w:ascii="Calibri" w:eastAsia="Calibri" w:hAnsi="Calibri" w:cs="Cordia New"/>
        </w:rPr>
      </w:pP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7A330" wp14:editId="407C3B9C">
                <wp:simplePos x="0" y="0"/>
                <wp:positionH relativeFrom="column">
                  <wp:posOffset>885825</wp:posOffset>
                </wp:positionH>
                <wp:positionV relativeFrom="paragraph">
                  <wp:posOffset>389890</wp:posOffset>
                </wp:positionV>
                <wp:extent cx="409575" cy="400050"/>
                <wp:effectExtent l="38100" t="38100" r="28575" b="38100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0" o:spid="_x0000_s1026" style="position:absolute;margin-left:69.75pt;margin-top:30.7pt;width:32.2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" path="m,152805r156445,1l204788,r48342,152806l409575,152805,283008,247243r48345,152806l204788,305609,78222,400049,126567,247243,,152805xe" fillcolor="yellow" strokecolor="#41719c" strokeweight="1pt">
                <v:stroke joinstyle="miter"/>
                <v:path arrowok="t" o:connecttype="custom" o:connectlocs="0,152805;156445,152806;204788,0;253130,152806;409575,152805;283008,247243;331353,400049;204788,305609;78222,400049;126567,247243;0,152805" o:connectangles="0,0,0,0,0,0,0,0,0,0,0"/>
              </v:shape>
            </w:pict>
          </mc:Fallback>
        </mc:AlternateContent>
      </w:r>
      <w:r w:rsidRPr="005A6717">
        <w:rPr>
          <w:rFonts w:ascii="Angsana New" w:eastAsia="Calibri" w:hAnsi="Angsana New" w:cs="Angsana New" w:hint="cs"/>
          <w:sz w:val="36"/>
          <w:szCs w:val="36"/>
          <w:cs/>
        </w:rPr>
        <w:t>ระดับความใส</w:t>
      </w:r>
      <w:r w:rsidRPr="005A6717">
        <w:rPr>
          <w:rFonts w:ascii="Angsana New" w:eastAsia="Calibri" w:hAnsi="Angsana New" w:cs="Angsana New"/>
          <w:sz w:val="36"/>
          <w:szCs w:val="36"/>
        </w:rPr>
        <w:t>: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6"/>
          <w:szCs w:val="36"/>
          <w:cs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 xml:space="preserve">           ขุ่น</w:t>
      </w:r>
      <w:r w:rsidRPr="005A6717">
        <w:rPr>
          <w:rFonts w:ascii="Angsana New" w:eastAsia="Calibri" w:hAnsi="Angsana New" w:cs="Angsana New"/>
          <w:sz w:val="36"/>
          <w:szCs w:val="36"/>
        </w:rPr>
        <w:t>=</w:t>
      </w:r>
      <w:r w:rsidRPr="005A6717">
        <w:rPr>
          <w:rFonts w:ascii="Angsana New" w:eastAsia="Calibri" w:hAnsi="Angsana New" w:cs="Angsana New" w:hint="cs"/>
          <w:sz w:val="36"/>
          <w:szCs w:val="36"/>
          <w:cs/>
        </w:rPr>
        <w:t xml:space="preserve">     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9079AF9" wp14:editId="33D1315A">
            <wp:simplePos x="0" y="0"/>
            <wp:positionH relativeFrom="column">
              <wp:posOffset>1238250</wp:posOffset>
            </wp:positionH>
            <wp:positionV relativeFrom="paragraph">
              <wp:posOffset>-3810</wp:posOffset>
            </wp:positionV>
            <wp:extent cx="463550" cy="44513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17">
        <w:rPr>
          <w:rFonts w:ascii="Angsana New" w:eastAsia="Calibri" w:hAnsi="Angsana New" w:cs="Angsana New" w:hint="cs"/>
          <w:sz w:val="36"/>
          <w:szCs w:val="36"/>
          <w:cs/>
        </w:rPr>
        <w:t xml:space="preserve">   ขุ่นน้อย</w:t>
      </w:r>
      <w:r w:rsidRPr="005A6717">
        <w:rPr>
          <w:rFonts w:ascii="Angsana New" w:eastAsia="Calibri" w:hAnsi="Angsana New" w:cs="Angsana New"/>
          <w:sz w:val="36"/>
          <w:szCs w:val="36"/>
        </w:rPr>
        <w:t>=</w:t>
      </w:r>
      <w:r w:rsidRPr="005A6717">
        <w:rPr>
          <w:rFonts w:ascii="Angsana New" w:eastAsia="Calibri" w:hAnsi="Angsana New" w:cs="Angsana New" w:hint="cs"/>
          <w:sz w:val="36"/>
          <w:szCs w:val="36"/>
          <w:cs/>
        </w:rPr>
        <w:t xml:space="preserve">    </w:t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7B5F1CF0" wp14:editId="0AE61BD3">
            <wp:extent cx="463550" cy="4451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>ไม่ขุ่นไม่ใส</w:t>
      </w:r>
      <w:r w:rsidRPr="005A6717">
        <w:rPr>
          <w:rFonts w:ascii="Angsana New" w:eastAsia="Calibri" w:hAnsi="Angsana New" w:cs="Angsana New"/>
          <w:sz w:val="36"/>
          <w:szCs w:val="36"/>
        </w:rPr>
        <w:t>=</w:t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38C63236" wp14:editId="2681232D">
            <wp:extent cx="463550" cy="4451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432F3BDB" wp14:editId="0618177B">
            <wp:extent cx="463550" cy="4451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654971C5" wp14:editId="4D9E7339">
            <wp:extent cx="463550" cy="4451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>ค่อนข้างใส</w:t>
      </w:r>
      <w:r w:rsidRPr="005A6717">
        <w:rPr>
          <w:rFonts w:ascii="Angsana New" w:eastAsia="Calibri" w:hAnsi="Angsana New" w:cs="Angsana New"/>
          <w:sz w:val="36"/>
          <w:szCs w:val="36"/>
        </w:rPr>
        <w:t>=</w:t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52B737AF" wp14:editId="59E01694">
            <wp:extent cx="463550" cy="4451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04CF1C16" wp14:editId="1875362F">
            <wp:extent cx="463550" cy="4451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63AC79C5" wp14:editId="6AC86C75">
            <wp:extent cx="463550" cy="4451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25F5A1F1" wp14:editId="5B526182">
            <wp:extent cx="463550" cy="4451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17" w:rsidRDefault="005A6717" w:rsidP="005A6717">
      <w:pPr>
        <w:spacing w:after="160" w:line="259" w:lineRule="auto"/>
        <w:rPr>
          <w:rFonts w:ascii="Angsana New" w:eastAsia="Calibri" w:hAnsi="Angsana New" w:cs="Angsana New" w:hint="cs"/>
          <w:noProof/>
          <w:sz w:val="36"/>
          <w:szCs w:val="36"/>
        </w:rPr>
      </w:pPr>
      <w:r w:rsidRPr="005A6717">
        <w:rPr>
          <w:rFonts w:ascii="Angsana New" w:eastAsia="Calibri" w:hAnsi="Angsana New" w:cs="Angsana New" w:hint="cs"/>
          <w:noProof/>
          <w:sz w:val="36"/>
          <w:szCs w:val="36"/>
          <w:cs/>
        </w:rPr>
        <w:t>ใส</w:t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t>=</w:t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02739298" wp14:editId="26CB86F2">
            <wp:extent cx="463550" cy="4451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6904AE75" wp14:editId="73A5A65A">
            <wp:extent cx="463550" cy="4451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34EBC175" wp14:editId="53697B98">
            <wp:extent cx="463550" cy="4451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10B76B1C" wp14:editId="6794D26F">
            <wp:extent cx="463550" cy="4451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717">
        <w:rPr>
          <w:rFonts w:ascii="Angsana New" w:eastAsia="Calibri" w:hAnsi="Angsana New" w:cs="Angsana New"/>
          <w:noProof/>
          <w:sz w:val="36"/>
          <w:szCs w:val="36"/>
        </w:rPr>
        <w:drawing>
          <wp:inline distT="0" distB="0" distL="0" distR="0" wp14:anchorId="5359CE2E" wp14:editId="37479D18">
            <wp:extent cx="463550" cy="44513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noProof/>
          <w:sz w:val="36"/>
          <w:szCs w:val="36"/>
        </w:rPr>
      </w:pP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/>
          <w:sz w:val="36"/>
          <w:szCs w:val="36"/>
        </w:rPr>
        <w:lastRenderedPageBreak/>
        <w:t>39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 w:hint="cs"/>
          <w:sz w:val="36"/>
          <w:szCs w:val="36"/>
          <w:cs/>
        </w:rPr>
        <w:t>ตารางที่2 แสดงการเปรียบเทียบความใสของน้ำด้วยการใช้สารส้มระหว่างการแกว่งและการแช่</w:t>
      </w:r>
    </w:p>
    <w:tbl>
      <w:tblPr>
        <w:tblStyle w:val="TableGrid1"/>
        <w:tblW w:w="8733" w:type="dxa"/>
        <w:tblLook w:val="04A0" w:firstRow="1" w:lastRow="0" w:firstColumn="1" w:lastColumn="0" w:noHBand="0" w:noVBand="1"/>
      </w:tblPr>
      <w:tblGrid>
        <w:gridCol w:w="2731"/>
        <w:gridCol w:w="2731"/>
        <w:gridCol w:w="3271"/>
      </w:tblGrid>
      <w:tr w:rsidR="005A6717" w:rsidRPr="005A6717" w:rsidTr="001E3E86">
        <w:trPr>
          <w:trHeight w:val="757"/>
        </w:trPr>
        <w:tc>
          <w:tcPr>
            <w:tcW w:w="2731" w:type="dxa"/>
            <w:tcBorders>
              <w:bottom w:val="single" w:sz="4" w:space="0" w:color="auto"/>
              <w:right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731" w:type="dxa"/>
            <w:tcBorders>
              <w:left w:val="nil"/>
              <w:bottom w:val="single" w:sz="4" w:space="0" w:color="auto"/>
              <w:right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ตารางที่2แสดง</w:t>
            </w:r>
          </w:p>
        </w:tc>
        <w:tc>
          <w:tcPr>
            <w:tcW w:w="3271" w:type="dxa"/>
            <w:tcBorders>
              <w:left w:val="nil"/>
              <w:right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5A6717" w:rsidRPr="005A6717" w:rsidTr="001E3E86">
        <w:trPr>
          <w:trHeight w:val="716"/>
        </w:trPr>
        <w:tc>
          <w:tcPr>
            <w:tcW w:w="2731" w:type="dxa"/>
            <w:tcBorders>
              <w:bottom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รายการ</w:t>
            </w:r>
          </w:p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731" w:type="dxa"/>
            <w:tcBorders>
              <w:right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</w:rPr>
              <w:t xml:space="preserve">   </w:t>
            </w:r>
          </w:p>
        </w:tc>
        <w:tc>
          <w:tcPr>
            <w:tcW w:w="3271" w:type="dxa"/>
            <w:tcBorders>
              <w:left w:val="nil"/>
              <w:right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ความใสของน้ำ</w:t>
            </w:r>
            <w:r w:rsidRPr="005A6717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5A6717" w:rsidRPr="005A6717" w:rsidTr="001E3E86">
        <w:trPr>
          <w:trHeight w:val="757"/>
        </w:trPr>
        <w:tc>
          <w:tcPr>
            <w:tcW w:w="2731" w:type="dxa"/>
            <w:tcBorders>
              <w:top w:val="nil"/>
              <w:bottom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731" w:type="dxa"/>
            <w:tcBorders>
              <w:bottom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ครั้งที่1</w:t>
            </w: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ครั้งที่2</w:t>
            </w:r>
          </w:p>
        </w:tc>
      </w:tr>
      <w:tr w:rsidR="005A6717" w:rsidRPr="005A6717" w:rsidTr="001E3E86">
        <w:trPr>
          <w:trHeight w:val="716"/>
        </w:trPr>
        <w:tc>
          <w:tcPr>
            <w:tcW w:w="2731" w:type="dxa"/>
            <w:tcBorders>
              <w:bottom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บีกเกอร์ที่1</w:t>
            </w:r>
          </w:p>
        </w:tc>
        <w:tc>
          <w:tcPr>
            <w:tcW w:w="2731" w:type="dxa"/>
            <w:tcBorders>
              <w:bottom w:val="nil"/>
              <w:right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51626827" wp14:editId="4742701E">
                  <wp:extent cx="463550" cy="44513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5AD40178" wp14:editId="124938E1">
                  <wp:extent cx="463550" cy="44513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tcBorders>
              <w:left w:val="single" w:sz="4" w:space="0" w:color="auto"/>
              <w:bottom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1E17D2E0" wp14:editId="1301ABA0">
                  <wp:extent cx="463550" cy="44513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4221E135" wp14:editId="28C97E0E">
                  <wp:extent cx="463550" cy="44513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54F5A3B8" wp14:editId="6E96B25E">
                  <wp:extent cx="463550" cy="44513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2645A8E6" wp14:editId="596D56FF">
                  <wp:extent cx="463550" cy="44513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:rsidRPr="005A6717" w:rsidTr="001E3E86">
        <w:trPr>
          <w:trHeight w:val="611"/>
        </w:trPr>
        <w:tc>
          <w:tcPr>
            <w:tcW w:w="2731" w:type="dxa"/>
            <w:tcBorders>
              <w:top w:val="nil"/>
              <w:bottom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A6717">
              <w:rPr>
                <w:rFonts w:ascii="Angsana New" w:hAnsi="Angsana New"/>
                <w:sz w:val="32"/>
                <w:szCs w:val="32"/>
              </w:rPr>
              <w:t>(</w:t>
            </w:r>
            <w:r w:rsidRPr="005A6717">
              <w:rPr>
                <w:rFonts w:ascii="Angsana New" w:hAnsi="Angsana New"/>
                <w:sz w:val="32"/>
                <w:szCs w:val="32"/>
                <w:cs/>
              </w:rPr>
              <w:t>แกว่งสารส้ม</w:t>
            </w:r>
            <w:r w:rsidRPr="005A6717">
              <w:rPr>
                <w:rFonts w:ascii="Angsana New" w:hAnsi="Angsana New"/>
                <w:sz w:val="32"/>
                <w:szCs w:val="32"/>
              </w:rPr>
              <w:t>)</w:t>
            </w:r>
          </w:p>
        </w:tc>
        <w:tc>
          <w:tcPr>
            <w:tcW w:w="27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27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5A6717" w:rsidRPr="005A6717" w:rsidTr="001E3E86">
        <w:trPr>
          <w:trHeight w:val="809"/>
        </w:trPr>
        <w:tc>
          <w:tcPr>
            <w:tcW w:w="2731" w:type="dxa"/>
            <w:tcBorders>
              <w:bottom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sz w:val="32"/>
                <w:szCs w:val="32"/>
                <w:cs/>
              </w:rPr>
              <w:t>บีกเกอร์ที่2</w:t>
            </w:r>
          </w:p>
        </w:tc>
        <w:tc>
          <w:tcPr>
            <w:tcW w:w="2731" w:type="dxa"/>
            <w:tcBorders>
              <w:bottom w:val="nil"/>
              <w:right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 w:hint="cs"/>
                <w:noProof/>
                <w:sz w:val="32"/>
                <w:szCs w:val="32"/>
                <w:cs/>
              </w:rPr>
              <w:t xml:space="preserve">         </w:t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52AF4D80" wp14:editId="2A3D11AD">
                  <wp:extent cx="463550" cy="44513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03DBDC17" wp14:editId="24970159">
                  <wp:extent cx="463550" cy="44513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tcBorders>
              <w:left w:val="single" w:sz="4" w:space="0" w:color="auto"/>
              <w:bottom w:val="nil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501B8680" wp14:editId="4B03CE2A">
                  <wp:extent cx="463550" cy="44513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6C091026" wp14:editId="32BD7B6A">
                  <wp:extent cx="463550" cy="44513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717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 wp14:anchorId="2A3463DB" wp14:editId="36E793F0">
                  <wp:extent cx="463550" cy="44513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:rsidRPr="005A6717" w:rsidTr="001E3E86">
        <w:trPr>
          <w:trHeight w:val="1110"/>
        </w:trPr>
        <w:tc>
          <w:tcPr>
            <w:tcW w:w="2731" w:type="dxa"/>
            <w:tcBorders>
              <w:top w:val="nil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5A6717">
              <w:rPr>
                <w:rFonts w:ascii="Angsana New" w:hAnsi="Angsana New"/>
                <w:sz w:val="32"/>
                <w:szCs w:val="32"/>
              </w:rPr>
              <w:t>(</w:t>
            </w:r>
            <w:r w:rsidRPr="005A6717">
              <w:rPr>
                <w:rFonts w:ascii="Angsana New" w:hAnsi="Angsana New"/>
                <w:sz w:val="32"/>
                <w:szCs w:val="32"/>
                <w:cs/>
              </w:rPr>
              <w:t>แช่สารส้ม</w:t>
            </w:r>
            <w:r w:rsidRPr="005A6717">
              <w:rPr>
                <w:rFonts w:ascii="Angsana New" w:hAnsi="Angsana New"/>
                <w:sz w:val="32"/>
                <w:szCs w:val="32"/>
              </w:rPr>
              <w:t>)</w:t>
            </w:r>
          </w:p>
        </w:tc>
        <w:tc>
          <w:tcPr>
            <w:tcW w:w="2731" w:type="dxa"/>
            <w:tcBorders>
              <w:top w:val="nil"/>
              <w:right w:val="single" w:sz="4" w:space="0" w:color="auto"/>
            </w:tcBorders>
          </w:tcPr>
          <w:p w:rsidR="005A6717" w:rsidRPr="005A6717" w:rsidRDefault="005A6717" w:rsidP="005A671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27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A6717" w:rsidRPr="005A6717" w:rsidRDefault="005A6717" w:rsidP="005A6717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จากผลการทดลองตามตารางสามารถอภิปรายได้ดังนี้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หลังจาก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ทดลองครั้งที่</w:t>
      </w:r>
      <w:r w:rsidRPr="005A6717">
        <w:rPr>
          <w:rFonts w:ascii="Angsana New" w:eastAsia="Calibri" w:hAnsi="Angsana New" w:cs="Angsana New"/>
          <w:sz w:val="32"/>
          <w:szCs w:val="32"/>
        </w:rPr>
        <w:t>1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 xml:space="preserve">ไป 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ระดับความใสของการแกว่งและการแช่เท่ากัน</w:t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  <w:cs/>
        </w:rPr>
      </w:pP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หลังจากทดลองครั้งที่</w:t>
      </w:r>
      <w:r w:rsidRPr="005A6717">
        <w:rPr>
          <w:rFonts w:ascii="Angsana New" w:eastAsia="Calibri" w:hAnsi="Angsana New" w:cs="Angsana New"/>
          <w:sz w:val="32"/>
          <w:szCs w:val="32"/>
        </w:rPr>
        <w:t>2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ไป  ระดับความใสของการแกว่งดีที่สุด รองลงมาคือการแช่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ab/>
      </w:r>
    </w:p>
    <w:p w:rsidR="005A6717" w:rsidRPr="005A6717" w:rsidRDefault="005A6717" w:rsidP="005A6717">
      <w:pPr>
        <w:spacing w:after="160" w:line="259" w:lineRule="auto"/>
        <w:rPr>
          <w:rFonts w:ascii="Angsana New" w:eastAsia="Calibri" w:hAnsi="Angsana New" w:cs="Angsana New"/>
          <w:sz w:val="32"/>
          <w:szCs w:val="32"/>
          <w:cs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2"/>
          <w:szCs w:val="32"/>
        </w:rPr>
      </w:pPr>
    </w:p>
    <w:p w:rsidR="005A6717" w:rsidRPr="005A6717" w:rsidRDefault="005A6717" w:rsidP="005A6717">
      <w:pPr>
        <w:spacing w:after="0" w:line="259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A6717">
        <w:rPr>
          <w:rFonts w:ascii="Angsana New" w:eastAsia="Calibri" w:hAnsi="Angsana New" w:cs="Angsana New"/>
          <w:sz w:val="36"/>
          <w:szCs w:val="36"/>
        </w:rPr>
        <w:lastRenderedPageBreak/>
        <w:t>40</w:t>
      </w:r>
    </w:p>
    <w:p w:rsidR="005A6717" w:rsidRPr="005A6717" w:rsidRDefault="005A6717" w:rsidP="005A6717">
      <w:pPr>
        <w:spacing w:after="0" w:line="259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A6717">
        <w:rPr>
          <w:rFonts w:ascii="Angsana New" w:eastAsia="Calibri" w:hAnsi="Angsana New" w:cs="Angsana New"/>
          <w:b/>
          <w:bCs/>
          <w:sz w:val="36"/>
          <w:szCs w:val="36"/>
          <w:cs/>
        </w:rPr>
        <w:t>บทที่5</w:t>
      </w:r>
    </w:p>
    <w:p w:rsidR="005A6717" w:rsidRPr="005A6717" w:rsidRDefault="005A6717" w:rsidP="005A6717">
      <w:pPr>
        <w:spacing w:after="0" w:line="259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A6717">
        <w:rPr>
          <w:rFonts w:ascii="Angsana New" w:eastAsia="Calibri" w:hAnsi="Angsana New" w:cs="Angsana New"/>
          <w:b/>
          <w:bCs/>
          <w:sz w:val="36"/>
          <w:szCs w:val="36"/>
          <w:cs/>
        </w:rPr>
        <w:t>สรุปผลการทดลอง</w:t>
      </w:r>
    </w:p>
    <w:p w:rsidR="005A6717" w:rsidRPr="005A6717" w:rsidRDefault="005A6717" w:rsidP="005A6717">
      <w:pPr>
        <w:spacing w:after="0" w:line="259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5A6717" w:rsidRPr="005A6717" w:rsidRDefault="005A6717" w:rsidP="005A6717">
      <w:pPr>
        <w:spacing w:after="0" w:line="259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ตามที่กลุ่มผู้จัดทำได้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การศึกษาค้นคว้าหาความรู้ด้วยตนเ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>อ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งเ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>รื่อง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การบำบัดน้ำขุ่นโดยใช้เมล็ดมะรุมสารส้มและเกลือ 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>มีวัตถุประสงค์เพื่อ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บำบัดน้ำขุ่นโดยใช้เมล็ดมะรุมสารส้มและเกลือ </w:t>
      </w:r>
      <w:r w:rsidRPr="005A6717">
        <w:rPr>
          <w:rFonts w:ascii="Angsana New" w:eastAsia="Calibri" w:hAnsi="Angsana New" w:cs="Angsana New"/>
          <w:sz w:val="32"/>
          <w:szCs w:val="32"/>
          <w:cs/>
        </w:rPr>
        <w:t>สรุป</w:t>
      </w:r>
      <w:r w:rsidRPr="005A6717">
        <w:rPr>
          <w:rFonts w:ascii="Angsana New" w:eastAsia="Calibri" w:hAnsi="Angsana New" w:cs="Angsana New" w:hint="cs"/>
          <w:sz w:val="32"/>
          <w:szCs w:val="32"/>
          <w:cs/>
        </w:rPr>
        <w:t>ผลได้ว่าสารส้มใสที่สุด  รองลงมาคือเมล็ดมะรุม และอันดับสุดท้ายคือเกลือ</w:t>
      </w:r>
    </w:p>
    <w:p w:rsidR="005A6717" w:rsidRPr="005A6717" w:rsidRDefault="005A6717" w:rsidP="005A6717">
      <w:pPr>
        <w:spacing w:after="0" w:line="259" w:lineRule="auto"/>
        <w:ind w:firstLine="720"/>
        <w:jc w:val="thaiDistribute"/>
        <w:rPr>
          <w:rFonts w:ascii="Angsana New" w:eastAsia="Calibri" w:hAnsi="Angsana New" w:cs="Angsana New"/>
          <w:sz w:val="32"/>
          <w:szCs w:val="32"/>
        </w:rPr>
      </w:pPr>
    </w:p>
    <w:p w:rsidR="005A6717" w:rsidRPr="005A6717" w:rsidRDefault="005A6717" w:rsidP="005A6717">
      <w:pPr>
        <w:spacing w:after="0" w:line="259" w:lineRule="auto"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5A6717">
        <w:rPr>
          <w:rFonts w:ascii="Angsana New" w:eastAsia="Calibri" w:hAnsi="Angsana New" w:cs="Angsana New"/>
          <w:sz w:val="32"/>
          <w:szCs w:val="32"/>
          <w:cs/>
        </w:rPr>
        <w:t>ข้อเสนอแนะ</w:t>
      </w:r>
    </w:p>
    <w:p w:rsidR="005A6717" w:rsidRPr="005A6717" w:rsidRDefault="005A6717" w:rsidP="005A6717">
      <w:pPr>
        <w:spacing w:after="0" w:line="259" w:lineRule="auto"/>
        <w:rPr>
          <w:rFonts w:ascii="Angsana New" w:eastAsia="Calibri" w:hAnsi="Angsana New" w:cs="Angsana New"/>
          <w:sz w:val="32"/>
          <w:szCs w:val="32"/>
          <w:cs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การบำบัดน้ำขุ่นไม่ควรแกว่งแรงไม่งั้นจะทำให้เศษออกจากผ้าและสีน้ำอาจจะเปลี่ยนได้</w:t>
      </w:r>
    </w:p>
    <w:p w:rsidR="005A6717" w:rsidRPr="005A6717" w:rsidRDefault="005A6717" w:rsidP="005A6717">
      <w:pPr>
        <w:spacing w:after="0" w:line="259" w:lineRule="auto"/>
        <w:rPr>
          <w:rFonts w:ascii="Angsana New" w:eastAsia="Calibri" w:hAnsi="Angsana New" w:cs="Angsana New"/>
          <w:sz w:val="32"/>
          <w:szCs w:val="32"/>
          <w:cs/>
        </w:rPr>
      </w:pPr>
      <w:r w:rsidRPr="005A6717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 w:rsidRPr="005A6717">
        <w:rPr>
          <w:rFonts w:ascii="Angsana New" w:eastAsia="Times New Roman" w:hAnsi="Angsana New" w:cs="Angsana New"/>
          <w:sz w:val="36"/>
          <w:szCs w:val="36"/>
        </w:rPr>
        <w:lastRenderedPageBreak/>
        <w:t>41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5A6717">
        <w:rPr>
          <w:rFonts w:ascii="Angsana New" w:eastAsia="Times New Roman" w:hAnsi="Angsana New" w:cs="Angsana New"/>
          <w:b/>
          <w:bCs/>
          <w:sz w:val="36"/>
          <w:szCs w:val="36"/>
          <w:cs/>
        </w:rPr>
        <w:t>บรรณานุกรม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ที่มา: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http://www.setsocialimpact.com/Article/Detail/60974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ที่มา: 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thaiseed.blogspot.com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ที่มา: </w:t>
      </w:r>
      <w:r w:rsidRPr="005A6717">
        <w:rPr>
          <w:rFonts w:ascii="Calibri" w:eastAsia="Times New Roman" w:hAnsi="Calibri" w:cs="Cordia New"/>
        </w:rPr>
        <w:fldChar w:fldCharType="begin"/>
      </w:r>
      <w:r w:rsidRPr="005A6717">
        <w:rPr>
          <w:rFonts w:ascii="Calibri" w:eastAsia="Times New Roman" w:hAnsi="Calibri" w:cs="Cordia New"/>
        </w:rPr>
        <w:instrText xml:space="preserve"> HYPERLINK "https://pantip.com/topic/38053321" </w:instrText>
      </w:r>
      <w:r w:rsidRPr="005A6717">
        <w:rPr>
          <w:rFonts w:ascii="Calibri" w:eastAsia="Times New Roman" w:hAnsi="Calibri" w:cs="Cordia New"/>
        </w:rPr>
        <w:fldChar w:fldCharType="separate"/>
      </w:r>
      <w:r w:rsidRPr="005A6717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</w:rPr>
        <w:t>https://pantip.com/topic/38053321</w:t>
      </w:r>
      <w:r w:rsidRPr="005A6717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</w:rPr>
        <w:fldChar w:fldCharType="end"/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ที่มา: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https://hilight.kapook.com/view/59384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ที่มา: </w:t>
      </w:r>
      <w:r w:rsidRPr="005A6717">
        <w:rPr>
          <w:rFonts w:ascii="Calibri" w:eastAsia="Times New Roman" w:hAnsi="Calibri" w:cs="Cordia New"/>
        </w:rPr>
        <w:fldChar w:fldCharType="begin"/>
      </w:r>
      <w:r w:rsidRPr="005A6717">
        <w:rPr>
          <w:rFonts w:ascii="Calibri" w:eastAsia="Times New Roman" w:hAnsi="Calibri" w:cs="Cordia New"/>
        </w:rPr>
        <w:instrText xml:space="preserve"> HYPERLINK "https://th.pngtree.com/freepng/transparent-water-curtain_2101861.html" </w:instrText>
      </w:r>
      <w:r w:rsidRPr="005A6717">
        <w:rPr>
          <w:rFonts w:ascii="Calibri" w:eastAsia="Times New Roman" w:hAnsi="Calibri" w:cs="Cordia New"/>
        </w:rPr>
        <w:fldChar w:fldCharType="separate"/>
      </w:r>
      <w:r w:rsidRPr="005A6717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</w:rPr>
        <w:t>https://th.pngtree.com/freepng/transparent-water-curtain_2101861.html</w:t>
      </w:r>
      <w:r w:rsidRPr="005A6717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</w:rPr>
        <w:fldChar w:fldCharType="end"/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ที่มา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hyperlink r:id="rId92" w:history="1">
        <w:r w:rsidRPr="005A6717">
          <w:rPr>
            <w:rFonts w:ascii="Angsana New" w:eastAsia="Times New Roman" w:hAnsi="Angsana New" w:cs="Angsana New"/>
            <w:b/>
            <w:bCs/>
            <w:color w:val="0000FF"/>
            <w:sz w:val="32"/>
            <w:szCs w:val="32"/>
            <w:u w:val="single"/>
          </w:rPr>
          <w:t>https://th.m.wikipedia.org/wiki/%E0%B8%99%E0%B9%89%E0%B8%B3</w:t>
        </w:r>
      </w:hyperlink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ที่มา: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https:</w:t>
      </w:r>
      <w:r w:rsidRPr="005A671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//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www.honestdocs.co/salt</w:t>
      </w:r>
      <w:r w:rsidRPr="005A671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-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production</w:t>
      </w:r>
      <w:r w:rsidRPr="005A671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-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and</w:t>
      </w:r>
      <w:r w:rsidRPr="005A671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-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benefits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ที่มา: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https://www.mouthkrajay.com/contents/505005</w:t>
      </w:r>
    </w:p>
    <w:p w:rsidR="005A6717" w:rsidRPr="005A6717" w:rsidRDefault="005A6717" w:rsidP="005A6717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A671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ที่มา: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http://www.pcf</w:t>
      </w:r>
      <w:r w:rsidRPr="005A671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-</w:t>
      </w:r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farm.com/</w:t>
      </w:r>
      <w:proofErr w:type="spellStart"/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index.php?lay</w:t>
      </w:r>
      <w:proofErr w:type="spellEnd"/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=</w:t>
      </w:r>
      <w:proofErr w:type="spellStart"/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show&amp;ac</w:t>
      </w:r>
      <w:proofErr w:type="spellEnd"/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=</w:t>
      </w:r>
      <w:proofErr w:type="spellStart"/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article&amp;ld</w:t>
      </w:r>
      <w:proofErr w:type="spellEnd"/>
      <w:r w:rsidRPr="005A6717">
        <w:rPr>
          <w:rFonts w:ascii="Angsana New" w:eastAsia="Times New Roman" w:hAnsi="Angsana New" w:cs="Angsana New"/>
          <w:b/>
          <w:bCs/>
          <w:sz w:val="32"/>
          <w:szCs w:val="32"/>
        </w:rPr>
        <w:t>=540045226&amp;Ntype=17</w:t>
      </w: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</w:rPr>
      </w:pP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sz w:val="36"/>
          <w:szCs w:val="36"/>
        </w:rPr>
      </w:pPr>
      <w:r w:rsidRPr="005A6717">
        <w:rPr>
          <w:rFonts w:ascii="Angsana New" w:eastAsia="Calibri" w:hAnsi="Angsana New" w:cs="Angsana New"/>
          <w:sz w:val="36"/>
          <w:szCs w:val="36"/>
        </w:rPr>
        <w:lastRenderedPageBreak/>
        <w:t>42</w:t>
      </w: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A6717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ภาคผนวก</w:t>
      </w: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A6717">
        <w:rPr>
          <w:rFonts w:ascii="Angsana New" w:eastAsia="Calibri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0D6E9E8" wp14:editId="4FD828BF">
            <wp:simplePos x="0" y="0"/>
            <wp:positionH relativeFrom="column">
              <wp:posOffset>4181475</wp:posOffset>
            </wp:positionH>
            <wp:positionV relativeFrom="paragraph">
              <wp:posOffset>303530</wp:posOffset>
            </wp:positionV>
            <wp:extent cx="1932305" cy="2634615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32557_2445139452436527_1020651204973166592_n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17">
        <w:rPr>
          <w:rFonts w:ascii="Angsana New" w:eastAsia="Calibri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29FFB75" wp14:editId="3E7E952A">
            <wp:simplePos x="0" y="0"/>
            <wp:positionH relativeFrom="column">
              <wp:posOffset>-295275</wp:posOffset>
            </wp:positionH>
            <wp:positionV relativeFrom="paragraph">
              <wp:posOffset>299720</wp:posOffset>
            </wp:positionV>
            <wp:extent cx="1933575" cy="2635885"/>
            <wp:effectExtent l="0" t="0" r="9525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72585_381229039221967_1278054096875552768_n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717" w:rsidRPr="005A6717" w:rsidRDefault="005A6717" w:rsidP="005A6717">
      <w:pPr>
        <w:spacing w:after="160" w:line="259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A6717">
        <w:rPr>
          <w:rFonts w:ascii="Angsana New" w:eastAsia="Calibri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192D480C" wp14:editId="7931BB63">
            <wp:simplePos x="0" y="0"/>
            <wp:positionH relativeFrom="column">
              <wp:posOffset>1187450</wp:posOffset>
            </wp:positionH>
            <wp:positionV relativeFrom="paragraph">
              <wp:posOffset>3590290</wp:posOffset>
            </wp:positionV>
            <wp:extent cx="3238500" cy="2428875"/>
            <wp:effectExtent l="0" t="0" r="0" b="952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6377_1376697409151175_3645937620917157888_n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17">
        <w:rPr>
          <w:rFonts w:ascii="Angsana New" w:eastAsia="Calibri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3EECCAA" wp14:editId="7B2E476F">
            <wp:simplePos x="0" y="0"/>
            <wp:positionH relativeFrom="column">
              <wp:posOffset>-2114550</wp:posOffset>
            </wp:positionH>
            <wp:positionV relativeFrom="paragraph">
              <wp:posOffset>3180715</wp:posOffset>
            </wp:positionV>
            <wp:extent cx="2039620" cy="278130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75083_2433066830270111_4250857011207471104_n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717" w:rsidRPr="005A6717" w:rsidRDefault="005A6717" w:rsidP="005A6717">
      <w:pPr>
        <w:spacing w:after="0"/>
        <w:rPr>
          <w:rFonts w:ascii="Angsana New" w:eastAsia="Angsana New" w:hAnsi="Angsana New" w:cs="Angsana New" w:hint="cs"/>
          <w:sz w:val="36"/>
          <w:szCs w:val="36"/>
          <w:cs/>
        </w:rPr>
      </w:pPr>
      <w:bookmarkStart w:id="6" w:name="_GoBack"/>
      <w:bookmarkEnd w:id="6"/>
    </w:p>
    <w:sectPr w:rsidR="005A6717" w:rsidRPr="005A6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267" w:rsidRDefault="00763267" w:rsidP="00381916">
      <w:pPr>
        <w:spacing w:after="0" w:line="240" w:lineRule="auto"/>
      </w:pPr>
      <w:r>
        <w:separator/>
      </w:r>
    </w:p>
  </w:endnote>
  <w:endnote w:type="continuationSeparator" w:id="0">
    <w:p w:rsidR="00763267" w:rsidRDefault="00763267" w:rsidP="0038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267" w:rsidRDefault="00763267" w:rsidP="00381916">
      <w:pPr>
        <w:spacing w:after="0" w:line="240" w:lineRule="auto"/>
      </w:pPr>
      <w:r>
        <w:separator/>
      </w:r>
    </w:p>
  </w:footnote>
  <w:footnote w:type="continuationSeparator" w:id="0">
    <w:p w:rsidR="00763267" w:rsidRDefault="00763267" w:rsidP="00381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4EE"/>
    <w:multiLevelType w:val="multilevel"/>
    <w:tmpl w:val="2646C67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64204"/>
    <w:multiLevelType w:val="multilevel"/>
    <w:tmpl w:val="AD589B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F28C7"/>
    <w:multiLevelType w:val="multilevel"/>
    <w:tmpl w:val="090A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5A3155"/>
    <w:multiLevelType w:val="multilevel"/>
    <w:tmpl w:val="7D940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453013"/>
    <w:multiLevelType w:val="multilevel"/>
    <w:tmpl w:val="E7C4EB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3702D7"/>
    <w:multiLevelType w:val="multilevel"/>
    <w:tmpl w:val="216814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F2115A"/>
    <w:multiLevelType w:val="multilevel"/>
    <w:tmpl w:val="CD84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A7CB7"/>
    <w:multiLevelType w:val="multilevel"/>
    <w:tmpl w:val="801C5B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85283E"/>
    <w:multiLevelType w:val="multilevel"/>
    <w:tmpl w:val="0236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2B28DA"/>
    <w:multiLevelType w:val="multilevel"/>
    <w:tmpl w:val="DEC2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6B12A1"/>
    <w:multiLevelType w:val="multilevel"/>
    <w:tmpl w:val="C7B2885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823565"/>
    <w:multiLevelType w:val="multilevel"/>
    <w:tmpl w:val="6824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17772D"/>
    <w:multiLevelType w:val="multilevel"/>
    <w:tmpl w:val="84C639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815B9B"/>
    <w:multiLevelType w:val="multilevel"/>
    <w:tmpl w:val="14241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2964CF"/>
    <w:multiLevelType w:val="multilevel"/>
    <w:tmpl w:val="3F70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3"/>
  </w:num>
  <w:num w:numId="5">
    <w:abstractNumId w:val="10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2">
    <w:abstractNumId w:val="1"/>
  </w:num>
  <w:num w:numId="13">
    <w:abstractNumId w:val="4"/>
  </w:num>
  <w:num w:numId="14">
    <w:abstractNumId w:val="1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00"/>
    <w:rsid w:val="00381916"/>
    <w:rsid w:val="003A0696"/>
    <w:rsid w:val="003D7200"/>
    <w:rsid w:val="005A6717"/>
    <w:rsid w:val="00650BFB"/>
    <w:rsid w:val="006B202D"/>
    <w:rsid w:val="00763267"/>
    <w:rsid w:val="00A62CA1"/>
    <w:rsid w:val="00CE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6C6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CE6C69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C6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B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F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81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916"/>
  </w:style>
  <w:style w:type="paragraph" w:styleId="Footer">
    <w:name w:val="footer"/>
    <w:basedOn w:val="Normal"/>
    <w:link w:val="FooterChar"/>
    <w:uiPriority w:val="99"/>
    <w:unhideWhenUsed/>
    <w:rsid w:val="00381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916"/>
  </w:style>
  <w:style w:type="character" w:customStyle="1" w:styleId="Heading1Char">
    <w:name w:val="Heading 1 Char"/>
    <w:basedOn w:val="DefaultParagraphFont"/>
    <w:link w:val="Heading1"/>
    <w:uiPriority w:val="9"/>
    <w:rsid w:val="00CE6C6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6C69"/>
    <w:rPr>
      <w:rFonts w:ascii="Tahoma" w:eastAsia="Times New Roman" w:hAnsi="Tahoma" w:cs="Tahoma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C6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CE6C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6C6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ircho">
    <w:name w:val="irc_ho"/>
    <w:basedOn w:val="DefaultParagraphFont"/>
    <w:rsid w:val="00CE6C69"/>
  </w:style>
  <w:style w:type="character" w:customStyle="1" w:styleId="td-adspot-title">
    <w:name w:val="td-adspot-title"/>
    <w:basedOn w:val="DefaultParagraphFont"/>
    <w:rsid w:val="00CE6C69"/>
  </w:style>
  <w:style w:type="character" w:styleId="Emphasis">
    <w:name w:val="Emphasis"/>
    <w:basedOn w:val="DefaultParagraphFont"/>
    <w:uiPriority w:val="20"/>
    <w:qFormat/>
    <w:rsid w:val="00CE6C69"/>
    <w:rPr>
      <w:i/>
      <w:iCs/>
    </w:rPr>
  </w:style>
  <w:style w:type="character" w:styleId="Strong">
    <w:name w:val="Strong"/>
    <w:basedOn w:val="DefaultParagraphFont"/>
    <w:uiPriority w:val="22"/>
    <w:qFormat/>
    <w:rsid w:val="00CE6C69"/>
    <w:rPr>
      <w:b/>
      <w:bCs/>
    </w:rPr>
  </w:style>
  <w:style w:type="character" w:customStyle="1" w:styleId="textseo">
    <w:name w:val="textseo"/>
    <w:basedOn w:val="DefaultParagraphFont"/>
    <w:rsid w:val="00CE6C69"/>
  </w:style>
  <w:style w:type="paragraph" w:styleId="ListParagraph">
    <w:name w:val="List Paragraph"/>
    <w:basedOn w:val="Normal"/>
    <w:uiPriority w:val="34"/>
    <w:qFormat/>
    <w:rsid w:val="00CE6C69"/>
    <w:pPr>
      <w:spacing w:after="160" w:line="259" w:lineRule="auto"/>
      <w:ind w:left="720"/>
      <w:contextualSpacing/>
    </w:pPr>
    <w:rPr>
      <w:rFonts w:eastAsiaTheme="minorHAnsi"/>
    </w:rPr>
  </w:style>
  <w:style w:type="table" w:customStyle="1" w:styleId="TableGrid1">
    <w:name w:val="Table Grid1"/>
    <w:basedOn w:val="TableNormal"/>
    <w:next w:val="TableGrid"/>
    <w:uiPriority w:val="39"/>
    <w:rsid w:val="005A671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A6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6C6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CE6C69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C6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B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F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81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916"/>
  </w:style>
  <w:style w:type="paragraph" w:styleId="Footer">
    <w:name w:val="footer"/>
    <w:basedOn w:val="Normal"/>
    <w:link w:val="FooterChar"/>
    <w:uiPriority w:val="99"/>
    <w:unhideWhenUsed/>
    <w:rsid w:val="003819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916"/>
  </w:style>
  <w:style w:type="character" w:customStyle="1" w:styleId="Heading1Char">
    <w:name w:val="Heading 1 Char"/>
    <w:basedOn w:val="DefaultParagraphFont"/>
    <w:link w:val="Heading1"/>
    <w:uiPriority w:val="9"/>
    <w:rsid w:val="00CE6C6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6C69"/>
    <w:rPr>
      <w:rFonts w:ascii="Tahoma" w:eastAsia="Times New Roman" w:hAnsi="Tahoma" w:cs="Tahoma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C6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CE6C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6C6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ircho">
    <w:name w:val="irc_ho"/>
    <w:basedOn w:val="DefaultParagraphFont"/>
    <w:rsid w:val="00CE6C69"/>
  </w:style>
  <w:style w:type="character" w:customStyle="1" w:styleId="td-adspot-title">
    <w:name w:val="td-adspot-title"/>
    <w:basedOn w:val="DefaultParagraphFont"/>
    <w:rsid w:val="00CE6C69"/>
  </w:style>
  <w:style w:type="character" w:styleId="Emphasis">
    <w:name w:val="Emphasis"/>
    <w:basedOn w:val="DefaultParagraphFont"/>
    <w:uiPriority w:val="20"/>
    <w:qFormat/>
    <w:rsid w:val="00CE6C69"/>
    <w:rPr>
      <w:i/>
      <w:iCs/>
    </w:rPr>
  </w:style>
  <w:style w:type="character" w:styleId="Strong">
    <w:name w:val="Strong"/>
    <w:basedOn w:val="DefaultParagraphFont"/>
    <w:uiPriority w:val="22"/>
    <w:qFormat/>
    <w:rsid w:val="00CE6C69"/>
    <w:rPr>
      <w:b/>
      <w:bCs/>
    </w:rPr>
  </w:style>
  <w:style w:type="character" w:customStyle="1" w:styleId="textseo">
    <w:name w:val="textseo"/>
    <w:basedOn w:val="DefaultParagraphFont"/>
    <w:rsid w:val="00CE6C69"/>
  </w:style>
  <w:style w:type="paragraph" w:styleId="ListParagraph">
    <w:name w:val="List Paragraph"/>
    <w:basedOn w:val="Normal"/>
    <w:uiPriority w:val="34"/>
    <w:qFormat/>
    <w:rsid w:val="00CE6C69"/>
    <w:pPr>
      <w:spacing w:after="160" w:line="259" w:lineRule="auto"/>
      <w:ind w:left="720"/>
      <w:contextualSpacing/>
    </w:pPr>
    <w:rPr>
      <w:rFonts w:eastAsiaTheme="minorHAnsi"/>
    </w:rPr>
  </w:style>
  <w:style w:type="table" w:customStyle="1" w:styleId="TableGrid1">
    <w:name w:val="Table Grid1"/>
    <w:basedOn w:val="TableNormal"/>
    <w:next w:val="TableGrid"/>
    <w:uiPriority w:val="39"/>
    <w:rsid w:val="005A671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A6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4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5073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0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9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136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8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9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66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iki/%E0%B9%82%E0%B8%9E%E0%B9%81%E0%B8%97%E0%B8%AA%E0%B9%80%E0%B8%8B%E0%B8%B5%E0%B8%A2%E0%B8%A1" TargetMode="External"/><Relationship Id="rId21" Type="http://schemas.openxmlformats.org/officeDocument/2006/relationships/hyperlink" Target="https://th.wikipedia.org/wiki/%E0%B8%84%E0%B8%A7%E0%B8%B2%E0%B8%A1%E0%B8%8A%E0%B8%B7%E0%B9%89%E0%B8%99" TargetMode="External"/><Relationship Id="rId34" Type="http://schemas.openxmlformats.org/officeDocument/2006/relationships/hyperlink" Target="http://en.wikipedia.org/wiki/Potassium_alum" TargetMode="External"/><Relationship Id="rId42" Type="http://schemas.openxmlformats.org/officeDocument/2006/relationships/hyperlink" Target="http://en.wikipedia.org/wiki/Styptic_pencils" TargetMode="External"/><Relationship Id="rId47" Type="http://schemas.openxmlformats.org/officeDocument/2006/relationships/hyperlink" Target="http://en.wikipedia.org/w/index.php?title=Sale_of_Food_and_Drugs_Act_1875&amp;action=edit&amp;redlink=1" TargetMode="External"/><Relationship Id="rId50" Type="http://schemas.openxmlformats.org/officeDocument/2006/relationships/hyperlink" Target="http://en.wikipedia.org/wiki/Suspension_(chemistry)" TargetMode="External"/><Relationship Id="rId55" Type="http://schemas.openxmlformats.org/officeDocument/2006/relationships/hyperlink" Target="https://th.wikipedia.org/wiki/%E0%B9%80%E0%B8%81%E0%B8%A5%E0%B8%B7%E0%B8%AD%E0%B8%AB%E0%B8%B4%E0%B8%99" TargetMode="External"/><Relationship Id="rId63" Type="http://schemas.openxmlformats.org/officeDocument/2006/relationships/hyperlink" Target="http://www.eastern-energy.net/product_702400_th" TargetMode="External"/><Relationship Id="rId68" Type="http://schemas.openxmlformats.org/officeDocument/2006/relationships/image" Target="media/image11.jpeg"/><Relationship Id="rId76" Type="http://schemas.openxmlformats.org/officeDocument/2006/relationships/image" Target="media/image19.jpeg"/><Relationship Id="rId84" Type="http://schemas.openxmlformats.org/officeDocument/2006/relationships/image" Target="media/image27.jpeg"/><Relationship Id="rId89" Type="http://schemas.openxmlformats.org/officeDocument/2006/relationships/image" Target="media/image3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4.jpeg"/><Relationship Id="rId92" Type="http://schemas.openxmlformats.org/officeDocument/2006/relationships/hyperlink" Target="https://th.m.wikipedia.org/wiki/%E0%B8%99%E0%B9%89%E0%B8%B3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99%E0%B9%89%E0%B8%B3" TargetMode="External"/><Relationship Id="rId29" Type="http://schemas.openxmlformats.org/officeDocument/2006/relationships/hyperlink" Target="https://th.wikipedia.org/wiki/%E0%B8%AD%E0%B8%B0%E0%B8%A5%E0%B8%B9%E0%B8%A1%E0%B8%B4%E0%B9%80%E0%B8%99%E0%B8%B5%E0%B8%A2%E0%B8%A1" TargetMode="External"/><Relationship Id="rId11" Type="http://schemas.openxmlformats.org/officeDocument/2006/relationships/hyperlink" Target="https://th.wikipedia.org/wiki/%E0%B9%82%E0%B8%A1%E0%B9%80%E0%B8%A5%E0%B8%81%E0%B8%B8%E0%B8%A5" TargetMode="External"/><Relationship Id="rId24" Type="http://schemas.openxmlformats.org/officeDocument/2006/relationships/hyperlink" Target="https://th.wikipedia.org/wiki/%E0%B8%A0%E0%B8%B2%E0%B8%A9%E0%B8%B2%E0%B8%AD%E0%B8%B1%E0%B8%87%E0%B8%81%E0%B8%A4%E0%B8%A9" TargetMode="External"/><Relationship Id="rId32" Type="http://schemas.openxmlformats.org/officeDocument/2006/relationships/hyperlink" Target="http://en.wikipedia.org/wiki/Octahedron" TargetMode="External"/><Relationship Id="rId37" Type="http://schemas.openxmlformats.org/officeDocument/2006/relationships/hyperlink" Target="http://en.wikipedia.org/wiki/Parts-per_notation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://en.wikipedia.org/wiki/Hepatitis_B" TargetMode="External"/><Relationship Id="rId53" Type="http://schemas.openxmlformats.org/officeDocument/2006/relationships/hyperlink" Target="https://pantip.com/topic/38053321" TargetMode="External"/><Relationship Id="rId58" Type="http://schemas.openxmlformats.org/officeDocument/2006/relationships/hyperlink" Target="https://hilight.kapook.com/view/59384" TargetMode="External"/><Relationship Id="rId66" Type="http://schemas.openxmlformats.org/officeDocument/2006/relationships/image" Target="media/image9.jpeg"/><Relationship Id="rId74" Type="http://schemas.openxmlformats.org/officeDocument/2006/relationships/image" Target="media/image17.jpeg"/><Relationship Id="rId79" Type="http://schemas.openxmlformats.org/officeDocument/2006/relationships/image" Target="media/image22.jpeg"/><Relationship Id="rId87" Type="http://schemas.openxmlformats.org/officeDocument/2006/relationships/image" Target="media/image30.jpeg"/><Relationship Id="rId5" Type="http://schemas.openxmlformats.org/officeDocument/2006/relationships/webSettings" Target="webSettings.xml"/><Relationship Id="rId61" Type="http://schemas.openxmlformats.org/officeDocument/2006/relationships/hyperlink" Target="https://th.pngtree.com/freepng/transparent-water-curtain_2101861.html" TargetMode="External"/><Relationship Id="rId82" Type="http://schemas.openxmlformats.org/officeDocument/2006/relationships/image" Target="media/image25.jpeg"/><Relationship Id="rId90" Type="http://schemas.openxmlformats.org/officeDocument/2006/relationships/image" Target="media/image33.png"/><Relationship Id="rId95" Type="http://schemas.openxmlformats.org/officeDocument/2006/relationships/image" Target="media/image37.jpg"/><Relationship Id="rId19" Type="http://schemas.openxmlformats.org/officeDocument/2006/relationships/hyperlink" Target="https://th.wikipedia.org/wiki/%E0%B8%AB%E0%B8%A1%E0%B8%AD%E0%B8%81" TargetMode="External"/><Relationship Id="rId14" Type="http://schemas.openxmlformats.org/officeDocument/2006/relationships/hyperlink" Target="https://th.wikipedia.org/wiki/%E0%B8%99%E0%B9%89%E0%B8%B3%E0%B9%81%E0%B8%82%E0%B9%87%E0%B8%87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th.wikipedia.org/wiki/%E0%B8%AD%E0%B8%B0%E0%B8%A5%E0%B8%B9%E0%B8%A1%E0%B8%B4%E0%B9%80%E0%B8%99%E0%B8%B5%E0%B8%A2%E0%B8%A1" TargetMode="External"/><Relationship Id="rId30" Type="http://schemas.openxmlformats.org/officeDocument/2006/relationships/hyperlink" Target="https://th.wikipedia.org/wiki/%E0%B8%8B%E0%B8%B1%E0%B8%A5%E0%B9%80%E0%B8%9F%E0%B8%95" TargetMode="External"/><Relationship Id="rId35" Type="http://schemas.openxmlformats.org/officeDocument/2006/relationships/hyperlink" Target="http://en.wikipedia.org/wiki/Ammonium_iron(III)_sulfate" TargetMode="External"/><Relationship Id="rId43" Type="http://schemas.openxmlformats.org/officeDocument/2006/relationships/hyperlink" Target="http://en.wikipedia.org/wiki/Alum" TargetMode="External"/><Relationship Id="rId48" Type="http://schemas.openxmlformats.org/officeDocument/2006/relationships/hyperlink" Target="http://en.wikipedia.org/wiki/Electrical_double_layer" TargetMode="External"/><Relationship Id="rId56" Type="http://schemas.openxmlformats.org/officeDocument/2006/relationships/hyperlink" Target="https://th.wikipedia.org/wiki/%E0%B8%97%E0%B8%B0%E0%B9%80%E0%B8%A5" TargetMode="External"/><Relationship Id="rId64" Type="http://schemas.openxmlformats.org/officeDocument/2006/relationships/hyperlink" Target="https://legatool.com/th/water-quality-test/turbidity-meters/turbidity-meters" TargetMode="External"/><Relationship Id="rId69" Type="http://schemas.openxmlformats.org/officeDocument/2006/relationships/image" Target="media/image12.jpeg"/><Relationship Id="rId77" Type="http://schemas.openxmlformats.org/officeDocument/2006/relationships/image" Target="media/image20.jpg"/><Relationship Id="rId8" Type="http://schemas.openxmlformats.org/officeDocument/2006/relationships/image" Target="media/image1.png"/><Relationship Id="rId51" Type="http://schemas.openxmlformats.org/officeDocument/2006/relationships/hyperlink" Target="http://en.wikipedia.org/wiki/Play-Doh" TargetMode="External"/><Relationship Id="rId72" Type="http://schemas.openxmlformats.org/officeDocument/2006/relationships/image" Target="media/image15.jpeg"/><Relationship Id="rId80" Type="http://schemas.openxmlformats.org/officeDocument/2006/relationships/image" Target="media/image23.jpeg"/><Relationship Id="rId85" Type="http://schemas.openxmlformats.org/officeDocument/2006/relationships/image" Target="media/image28.jpg"/><Relationship Id="rId93" Type="http://schemas.openxmlformats.org/officeDocument/2006/relationships/image" Target="media/image35.jp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th.wikipedia.org/wiki/%E0%B8%AD%E0%B8%B0%E0%B8%95%E0%B8%AD%E0%B8%A1" TargetMode="External"/><Relationship Id="rId17" Type="http://schemas.openxmlformats.org/officeDocument/2006/relationships/hyperlink" Target="https://th.wikipedia.org/wiki/%E0%B8%99%E0%B9%89%E0%B8%B3" TargetMode="External"/><Relationship Id="rId25" Type="http://schemas.openxmlformats.org/officeDocument/2006/relationships/hyperlink" Target="https://th.wikipedia.org/w/index.php?title=%E0%B8%99%E0%B9%89%E0%B8%B3%E0%B8%9C%E0%B8%A5%E0%B8%B6%E0%B8%81&amp;action=edit&amp;redlink=1" TargetMode="External"/><Relationship Id="rId33" Type="http://schemas.openxmlformats.org/officeDocument/2006/relationships/hyperlink" Target="http://en.wikipedia.org/wiki/Water_of_crystallization" TargetMode="External"/><Relationship Id="rId38" Type="http://schemas.openxmlformats.org/officeDocument/2006/relationships/hyperlink" Target="http://en.wikipedia.org/wiki/Alum" TargetMode="External"/><Relationship Id="rId46" Type="http://schemas.openxmlformats.org/officeDocument/2006/relationships/hyperlink" Target="http://en.wikipedia.org/wiki/DTaP" TargetMode="External"/><Relationship Id="rId59" Type="http://schemas.openxmlformats.org/officeDocument/2006/relationships/image" Target="media/image7.jpg"/><Relationship Id="rId67" Type="http://schemas.openxmlformats.org/officeDocument/2006/relationships/image" Target="media/image10.jpeg"/><Relationship Id="rId20" Type="http://schemas.openxmlformats.org/officeDocument/2006/relationships/hyperlink" Target="https://th.wikipedia.org/wiki/%E0%B8%8A%E0%B8%B1%E0%B9%89%E0%B8%99%E0%B8%AB%E0%B8%B4%E0%B8%99%E0%B8%AD%E0%B8%B8%E0%B9%89%E0%B8%A1%E0%B8%99%E0%B9%89%E0%B8%B3" TargetMode="External"/><Relationship Id="rId41" Type="http://schemas.openxmlformats.org/officeDocument/2006/relationships/hyperlink" Target="http://en.wikipedia.org/wiki/Wikipedia:Citation_needed" TargetMode="External"/><Relationship Id="rId54" Type="http://schemas.openxmlformats.org/officeDocument/2006/relationships/hyperlink" Target="https://th.wikipedia.org/wiki/%E0%B8%AA%E0%B8%B2%E0%B8%A3%E0%B8%9B%E0%B8%A3%E0%B8%B0%E0%B8%81%E0%B8%AD%E0%B8%9A" TargetMode="External"/><Relationship Id="rId62" Type="http://schemas.openxmlformats.org/officeDocument/2006/relationships/hyperlink" Target="http://www.eastern-energy.net/product?lang=th" TargetMode="External"/><Relationship Id="rId70" Type="http://schemas.openxmlformats.org/officeDocument/2006/relationships/image" Target="media/image13.jpeg"/><Relationship Id="rId75" Type="http://schemas.openxmlformats.org/officeDocument/2006/relationships/image" Target="media/image18.jpeg"/><Relationship Id="rId83" Type="http://schemas.openxmlformats.org/officeDocument/2006/relationships/image" Target="media/image26.jpeg"/><Relationship Id="rId88" Type="http://schemas.openxmlformats.org/officeDocument/2006/relationships/image" Target="media/image31.jpeg"/><Relationship Id="rId91" Type="http://schemas.openxmlformats.org/officeDocument/2006/relationships/image" Target="media/image34.png"/><Relationship Id="rId96" Type="http://schemas.openxmlformats.org/officeDocument/2006/relationships/image" Target="media/image3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th.wikipedia.org/wiki/%E0%B9%84%E0%B8%AD%E0%B8%99%E0%B9%89%E0%B8%B3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th.wikipedia.org/wiki/%E0%B8%8B%E0%B8%B1%E0%B8%A5%E0%B9%80%E0%B8%9F%E0%B8%95" TargetMode="External"/><Relationship Id="rId36" Type="http://schemas.openxmlformats.org/officeDocument/2006/relationships/hyperlink" Target="http://en.wikipedia.org/wiki/Ammonium_alum" TargetMode="External"/><Relationship Id="rId49" Type="http://schemas.openxmlformats.org/officeDocument/2006/relationships/hyperlink" Target="http://en.wikipedia.org/wiki/Ceramic_glaze" TargetMode="External"/><Relationship Id="rId57" Type="http://schemas.openxmlformats.org/officeDocument/2006/relationships/hyperlink" Target="https://th.wikipedia.org/w/index.php?title=%E0%B8%84%E0%B8%A7%E0%B8%B2%E0%B8%A1%E0%B9%80%E0%B8%84%E0%B9%87%E0%B8%A1&amp;action=edit&amp;redlink=1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th.wikipedia.org/wiki/%E0%B8%99%E0%B9%89%E0%B8%B3" TargetMode="External"/><Relationship Id="rId44" Type="http://schemas.openxmlformats.org/officeDocument/2006/relationships/hyperlink" Target="http://en.wikipedia.org/wiki/Immunologic_adjuvant" TargetMode="External"/><Relationship Id="rId52" Type="http://schemas.openxmlformats.org/officeDocument/2006/relationships/image" Target="media/image6.jpeg"/><Relationship Id="rId60" Type="http://schemas.openxmlformats.org/officeDocument/2006/relationships/image" Target="media/image8.jpeg"/><Relationship Id="rId65" Type="http://schemas.openxmlformats.org/officeDocument/2006/relationships/hyperlink" Target="https://legatool.com/th/water-quality-test/turbidity-meters/turbidity-meters/td-m500-turbidity-monitoring-meter" TargetMode="External"/><Relationship Id="rId73" Type="http://schemas.openxmlformats.org/officeDocument/2006/relationships/image" Target="media/image16.jpeg"/><Relationship Id="rId78" Type="http://schemas.openxmlformats.org/officeDocument/2006/relationships/image" Target="media/image21.jpeg"/><Relationship Id="rId81" Type="http://schemas.openxmlformats.org/officeDocument/2006/relationships/image" Target="media/image24.jpg"/><Relationship Id="rId86" Type="http://schemas.openxmlformats.org/officeDocument/2006/relationships/image" Target="media/image29.jpg"/><Relationship Id="rId9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th.wikipedia.org/wiki/%E0%B9%84%E0%B8%AE%E0%B9%82%E0%B8%94%E0%B8%A3%E0%B9%80%E0%B8%88%E0%B8%99" TargetMode="External"/><Relationship Id="rId18" Type="http://schemas.openxmlformats.org/officeDocument/2006/relationships/hyperlink" Target="https://th.wikipedia.org/wiki/%E0%B8%98%E0%B8%B2%E0%B8%A3%E0%B8%99%E0%B9%89%E0%B8%B3%E0%B9%81%E0%B8%82%E0%B9%87%E0%B8%87" TargetMode="External"/><Relationship Id="rId39" Type="http://schemas.openxmlformats.org/officeDocument/2006/relationships/hyperlink" Target="http://en.wikipedia.org/wiki/File:Potassium_Alum_Block_India_Shaving_Aftershav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7341</Words>
  <Characters>41846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suthep boonmahan</dc:creator>
  <cp:lastModifiedBy>LENOVO</cp:lastModifiedBy>
  <cp:revision>2</cp:revision>
  <dcterms:created xsi:type="dcterms:W3CDTF">2019-10-03T07:34:00Z</dcterms:created>
  <dcterms:modified xsi:type="dcterms:W3CDTF">2019-10-03T07:34:00Z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-422609808</vt:i4>
  </property>
</Properties>
</file>