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34CA8" w14:textId="1D8D5DEB" w:rsidR="0076456A" w:rsidRPr="00487447" w:rsidRDefault="0076456A" w:rsidP="00487447">
      <w:pPr>
        <w:spacing w:after="100" w:afterAutospacing="1"/>
        <w:jc w:val="center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บทที่ 1</w:t>
      </w:r>
      <w:r w:rsidR="006F7C74" w:rsidRPr="00487447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บทนำ</w:t>
      </w:r>
    </w:p>
    <w:p w14:paraId="7A90C376" w14:textId="77777777" w:rsidR="0076456A" w:rsidRPr="00487447" w:rsidRDefault="0076456A" w:rsidP="00487447">
      <w:pPr>
        <w:pStyle w:val="a3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</w:p>
    <w:p w14:paraId="1EA77E94" w14:textId="77777777" w:rsidR="0076456A" w:rsidRPr="00487447" w:rsidRDefault="0076456A" w:rsidP="00487447">
      <w:pPr>
        <w:pStyle w:val="a3"/>
        <w:numPr>
          <w:ilvl w:val="0"/>
          <w:numId w:val="3"/>
        </w:num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ที่มาและความเป็นมาของโครงงานนี้</w:t>
      </w:r>
    </w:p>
    <w:p w14:paraId="1AAFBF39" w14:textId="744EDDFD" w:rsidR="00D4656C" w:rsidRPr="00487447" w:rsidRDefault="003A2840" w:rsidP="00487447">
      <w:pPr>
        <w:ind w:left="360" w:firstLine="360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="0076456A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ในปัจจุบัน ซินเนสทีเซีย นั้นไม่ใช่โรคอย่างที่ทุกคนเข้าใจ หากแต่เป็น</w:t>
      </w:r>
      <w:r w:rsidR="0076456A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ปรากฏการณ์การรับรู้ข้ามช่องสัมผัส</w:t>
      </w:r>
      <w:r w:rsidR="004D3D4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76456A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ซินเนสทีเซียรูปแบบที่คนเป็นเยอะที่สุดคือ เห็นตัวเลขและตัวหนังสือเป็นสีๆ</w:t>
      </w:r>
      <w:r w:rsidR="00D4656C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63479DCF" w14:textId="76D9EE74" w:rsidR="0076456A" w:rsidRPr="00487447" w:rsidRDefault="003A2840" w:rsidP="00487447">
      <w:pPr>
        <w:ind w:left="360" w:firstLine="360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="00D4656C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อย่างไรก็ตาม อาการนี้ปรากฏการณ์ในอัตราส่วนที่น้อยมาก นับว่าเป็นกับเหมือนโรคที่หายากเลยย่อมได้ แต่ก็ยังคงมีโอกาสที่จะเป็นซินเนสทีเซีย</w:t>
      </w:r>
      <w:r w:rsidR="00B020E8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อยู่เหมือนกัน</w:t>
      </w:r>
      <w:r w:rsidR="00D4656C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 อย่างเช่น </w:t>
      </w:r>
      <w:r w:rsidR="00B020E8" w:rsidRPr="00487447">
        <w:rPr>
          <w:rStyle w:val="a4"/>
          <w:rFonts w:ascii="TH Sarabun New" w:hAnsi="TH Sarabun New" w:cs="TH Sarabun New"/>
          <w:b w:val="0"/>
          <w:bCs w:val="0"/>
          <w:color w:val="000000" w:themeColor="text1"/>
          <w:spacing w:val="3"/>
          <w:sz w:val="32"/>
          <w:szCs w:val="32"/>
          <w:shd w:val="clear" w:color="auto" w:fill="FFFFFF"/>
          <w:cs/>
        </w:rPr>
        <w:br/>
      </w:r>
      <w:r w:rsidR="0076456A" w:rsidRPr="00487447">
        <w:rPr>
          <w:rStyle w:val="a4"/>
          <w:rFonts w:ascii="TH Sarabun New" w:eastAsia="TH SarabunPSK" w:hAnsi="TH Sarabun New" w:cs="TH Sarabun New"/>
          <w:b w:val="0"/>
          <w:bCs w:val="0"/>
          <w:color w:val="000000" w:themeColor="text1"/>
          <w:spacing w:val="3"/>
          <w:sz w:val="32"/>
          <w:szCs w:val="32"/>
          <w:shd w:val="clear" w:color="auto" w:fill="FFFFFF"/>
          <w:cs/>
        </w:rPr>
        <w:t>พิมฐา - ฐานิดา</w:t>
      </w:r>
      <w:r w:rsidR="0076456A" w:rsidRPr="00487447">
        <w:rPr>
          <w:rStyle w:val="a4"/>
          <w:rFonts w:ascii="TH Sarabun New" w:eastAsia="TH SarabunPSK" w:hAnsi="TH Sarabun New" w:cs="TH Sarabun New"/>
          <w:b w:val="0"/>
          <w:bCs w:val="0"/>
          <w:color w:val="000000" w:themeColor="text1"/>
          <w:spacing w:val="3"/>
          <w:sz w:val="32"/>
          <w:szCs w:val="32"/>
          <w:shd w:val="clear" w:color="auto" w:fill="FFFFFF"/>
        </w:rPr>
        <w:t> </w:t>
      </w:r>
      <w:r w:rsidR="0076456A" w:rsidRPr="00487447">
        <w:rPr>
          <w:rStyle w:val="a4"/>
          <w:rFonts w:ascii="TH Sarabun New" w:eastAsia="TH SarabunPSK" w:hAnsi="TH Sarabun New" w:cs="TH Sarabun New"/>
          <w:b w:val="0"/>
          <w:bCs w:val="0"/>
          <w:color w:val="000000" w:themeColor="text1"/>
          <w:spacing w:val="3"/>
          <w:sz w:val="32"/>
          <w:szCs w:val="32"/>
          <w:shd w:val="clear" w:color="auto" w:fill="FFFFFF"/>
          <w:cs/>
        </w:rPr>
        <w:t>มานะเลิศเรืองกุล</w:t>
      </w:r>
      <w:r w:rsidR="00B020E8" w:rsidRPr="00487447">
        <w:rPr>
          <w:rStyle w:val="a4"/>
          <w:rFonts w:ascii="TH Sarabun New" w:eastAsia="TH SarabunPSK" w:hAnsi="TH Sarabun New" w:cs="TH Sarabun New"/>
          <w:b w:val="0"/>
          <w:bCs w:val="0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เน็ตไอดอลชื่อดัง</w:t>
      </w:r>
      <w:r w:rsidR="00D4656C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ได้เปิดเผยว่าตัวเธอนั้นก็มีอาการซินเนสทีเซียเช่นกัน</w:t>
      </w:r>
    </w:p>
    <w:p w14:paraId="4D7DFF91" w14:textId="10A72242" w:rsidR="00B020E8" w:rsidRPr="00487447" w:rsidRDefault="003A2840" w:rsidP="00487447">
      <w:pPr>
        <w:ind w:left="360" w:firstLine="360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="007D52FD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การจะบอกหรือรู้ว่าใครเป็นซินเนสทีเซียบ้างนั้นเป็นไปได้ยาก เพราะไม่มีอาการอะไรแสดงออกทางร่างหายหรือเห็นได้ชัดเจน และคณะผู้จัดทำมีความสงสัยว่าในประชากรทั้งหมดมีโอกาสที่จะเจอคนที่เป็นซินเนสทีเซียเป็นเปอเซ็นต์เท่าใดในจำนวนคนทั้งหมด</w:t>
      </w:r>
    </w:p>
    <w:p w14:paraId="7AC2F389" w14:textId="40D94BE5" w:rsidR="0076456A" w:rsidRPr="00487447" w:rsidRDefault="00307AFC" w:rsidP="00487447">
      <w:pPr>
        <w:tabs>
          <w:tab w:val="left" w:pos="1134"/>
        </w:tabs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6456A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จึงทำให้กลุ่มของข้าพเจ้าสนใจที่จะทำโครงงานเรื่อง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Synesthesia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ดูดีๆ สีนี้ สีอะไร?</w:t>
      </w:r>
      <w:r w:rsidR="003A2840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="0076456A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เพื่อเผยแพร่ความรู้ในเรื่อง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="00EB637F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ซินเนสทีเซีย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="0076456A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ให้เป็นประโยชน์ต่อผู้ที่สนใจศึกษาต่อไป</w:t>
      </w:r>
    </w:p>
    <w:p w14:paraId="2405CE99" w14:textId="77777777" w:rsidR="0076456A" w:rsidRPr="00487447" w:rsidRDefault="0076456A" w:rsidP="00487447">
      <w:pPr>
        <w:pStyle w:val="a3"/>
        <w:numPr>
          <w:ilvl w:val="0"/>
          <w:numId w:val="3"/>
        </w:num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วัตถุประสงค์ของโครงงาน</w:t>
      </w:r>
    </w:p>
    <w:p w14:paraId="0DD398EE" w14:textId="77777777" w:rsidR="0076456A" w:rsidRPr="00487447" w:rsidRDefault="0076456A" w:rsidP="00487447">
      <w:pPr>
        <w:pStyle w:val="a3"/>
        <w:numPr>
          <w:ilvl w:val="1"/>
          <w:numId w:val="3"/>
        </w:num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เพื่อศึกษาเรื่อง</w:t>
      </w:r>
      <w:r w:rsidR="00EB637F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เกี่ยวกับซินเนสทีเซีย</w:t>
      </w:r>
    </w:p>
    <w:p w14:paraId="2347113C" w14:textId="0EEDFEB9" w:rsidR="0076456A" w:rsidRPr="00487447" w:rsidRDefault="0076456A" w:rsidP="00487447">
      <w:pPr>
        <w:pStyle w:val="a3"/>
        <w:numPr>
          <w:ilvl w:val="1"/>
          <w:numId w:val="3"/>
        </w:num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เพื่อเผยแพร่ความรู้เรื่อง</w:t>
      </w:r>
      <w:r w:rsidR="00EB637F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ซินเนสทีเซีย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ให้ผู้ที่สนใจได้ศึกษา</w:t>
      </w:r>
    </w:p>
    <w:p w14:paraId="75A6FE65" w14:textId="71DA7BD5" w:rsidR="004E5E48" w:rsidRPr="00487447" w:rsidRDefault="0076456A" w:rsidP="00487447">
      <w:pPr>
        <w:pStyle w:val="a3"/>
        <w:numPr>
          <w:ilvl w:val="0"/>
          <w:numId w:val="3"/>
        </w:num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ขอบเขต</w:t>
      </w:r>
      <w:r w:rsidR="00052353" w:rsidRPr="00487447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การศึกษา</w:t>
      </w:r>
    </w:p>
    <w:p w14:paraId="62914264" w14:textId="75870CEA" w:rsidR="00E13DCE" w:rsidRPr="00487447" w:rsidRDefault="002717B2" w:rsidP="00487447">
      <w:pPr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       </w:t>
      </w:r>
      <w:r w:rsidR="00DA335F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เก็บข้อมูลจากเว็บไซต์ในอินเทอร์เน็ตและแบบสอบถามจากกลุ่มตัวอย่างในโรงเรียนสตรีอ่างทอง</w:t>
      </w:r>
    </w:p>
    <w:p w14:paraId="54F747F2" w14:textId="77777777" w:rsidR="00B42F6C" w:rsidRPr="00487447" w:rsidRDefault="0076456A" w:rsidP="00487447">
      <w:pPr>
        <w:pStyle w:val="a3"/>
        <w:numPr>
          <w:ilvl w:val="0"/>
          <w:numId w:val="3"/>
        </w:numPr>
        <w:spacing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ประโยชน์ที่ได้รับจากโครงงาน</w:t>
      </w:r>
    </w:p>
    <w:p w14:paraId="3173D948" w14:textId="7C2A84EC" w:rsidR="00E51756" w:rsidRPr="00487447" w:rsidRDefault="002717B2" w:rsidP="00487447">
      <w:pPr>
        <w:spacing w:line="240" w:lineRule="auto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      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</w:t>
      </w:r>
      <w:r w:rsidR="0076456A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ความรู้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ใน</w:t>
      </w:r>
      <w:r w:rsidR="0076456A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เรื่อง</w:t>
      </w:r>
      <w:r w:rsidR="002079D4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ของ</w:t>
      </w:r>
      <w:r w:rsidR="004E5E48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ซินเนสทีเซีย</w:t>
      </w:r>
      <w:r w:rsidR="006D4B52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ที่มีความถูกต้องและ</w:t>
      </w:r>
      <w:r w:rsidR="00A942D6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นำไปอธิบายให้ผู้อื่นเข้าใจได้</w:t>
      </w:r>
    </w:p>
    <w:p w14:paraId="0C4345A8" w14:textId="26B2ECD7" w:rsidR="006F7C74" w:rsidRPr="00487447" w:rsidRDefault="006F7C74" w:rsidP="00487447">
      <w:pPr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</w:p>
    <w:p w14:paraId="3934BFB5" w14:textId="77777777" w:rsidR="00C67452" w:rsidRPr="00487447" w:rsidRDefault="00C67452" w:rsidP="00487447">
      <w:pPr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</w:p>
    <w:p w14:paraId="5B7D8A10" w14:textId="77777777" w:rsidR="006F7C74" w:rsidRPr="00487447" w:rsidRDefault="006F7C74" w:rsidP="00487447">
      <w:pPr>
        <w:jc w:val="center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</w:p>
    <w:p w14:paraId="5BBA91D6" w14:textId="77777777" w:rsidR="00A942D6" w:rsidRPr="00487447" w:rsidRDefault="00A942D6" w:rsidP="00487447">
      <w:pPr>
        <w:jc w:val="center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</w:p>
    <w:p w14:paraId="0D7A8097" w14:textId="2BA01909" w:rsidR="000F66F3" w:rsidRPr="00487447" w:rsidRDefault="000F66F3" w:rsidP="00487447">
      <w:pPr>
        <w:jc w:val="center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</w:p>
    <w:p w14:paraId="70C0E63B" w14:textId="24F47C42" w:rsidR="000F66F3" w:rsidRPr="00487447" w:rsidRDefault="000F66F3" w:rsidP="00487447">
      <w:pPr>
        <w:jc w:val="center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</w:p>
    <w:p w14:paraId="4AA08D8B" w14:textId="5F7AAAD3" w:rsidR="000F66F3" w:rsidRPr="00487447" w:rsidRDefault="000F66F3" w:rsidP="00487447">
      <w:pPr>
        <w:jc w:val="center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</w:p>
    <w:p w14:paraId="73CFA31D" w14:textId="77777777" w:rsidR="009501FC" w:rsidRPr="00487447" w:rsidRDefault="009501FC" w:rsidP="00487447">
      <w:pPr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</w:p>
    <w:p w14:paraId="3BF03220" w14:textId="385CAF6C" w:rsidR="000F66F3" w:rsidRDefault="009957A1" w:rsidP="00487447">
      <w:pPr>
        <w:jc w:val="center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บทที่</w:t>
      </w: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  <w:t xml:space="preserve"> 2 </w:t>
      </w: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เอกสารที่เกี่ยวข้อง</w:t>
      </w:r>
    </w:p>
    <w:p w14:paraId="1CD7A2CC" w14:textId="77777777" w:rsidR="00487447" w:rsidRPr="00487447" w:rsidRDefault="00487447" w:rsidP="00487447">
      <w:pPr>
        <w:jc w:val="center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</w:p>
    <w:p w14:paraId="56C297CD" w14:textId="56560095" w:rsidR="00A045D8" w:rsidRPr="00487447" w:rsidRDefault="00931C11" w:rsidP="00487447">
      <w:pPr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ซินเนสทีเซียคืออะไร</w:t>
      </w: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>?</w:t>
      </w:r>
    </w:p>
    <w:p w14:paraId="08BFD84F" w14:textId="50543C6B" w:rsidR="000F66F3" w:rsidRPr="00487447" w:rsidRDefault="008414B1" w:rsidP="00487447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divId w:val="634993502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  <w:bdr w:val="none" w:sz="0" w:space="0" w:color="auto" w:frame="1"/>
        </w:rPr>
        <w:t xml:space="preserve">     </w:t>
      </w:r>
      <w:r w:rsidR="000F66F3"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  <w:bdr w:val="none" w:sz="0" w:space="0" w:color="auto" w:frame="1"/>
        </w:rPr>
        <w:t>Synesthesia</w:t>
      </w:r>
      <w:r w:rsidR="000F66F3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 </w:t>
      </w:r>
      <w:r w:rsidR="000F66F3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หรือ</w:t>
      </w:r>
      <w:r w:rsidR="000F66F3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 </w:t>
      </w:r>
      <w:r w:rsidR="000F66F3"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  <w:bdr w:val="none" w:sz="0" w:space="0" w:color="auto" w:frame="1"/>
          <w:cs/>
        </w:rPr>
        <w:t>ซินเนสทีเซีย</w:t>
      </w:r>
      <w:r w:rsidR="000F66F3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 </w:t>
      </w:r>
      <w:r w:rsidR="000F66F3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คือปรากฏการณ์การรับรู้ข้ามช่องสัมผัส เช่นการมองเห็นไปเชื่อมกับการฟัง ได้ยินเป็นสี เห็นเป็นเสียง หรือสัมผัสกายไปเชื่อมกับรสชาติ จับแล้วเปรี้ยว เลียแล้วแหลม ฯลฯ อย่างไรก็ตาม ซินเนส</w:t>
      </w:r>
      <w:r w:rsidR="009C2CE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ห</w:t>
      </w:r>
      <w:r w:rsidR="000F66F3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ทีเซียรูปแบบที่คนเป็นเยอะที่สุดคือ เห็นตัวเลขและตัวหนังสือเป็นสีๆ (</w:t>
      </w:r>
      <w:r w:rsidR="000F66F3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grapheme-color synesthesia </w:t>
      </w:r>
      <w:r w:rsidR="000F66F3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เชื่อมโยงเซ็นส์ระบุอักขระกับการเห็นสี) แต่ละตัวจะมีสีประจำตัวของมัน เช่น ก. สีแดง เลข 2 สีฟ้า ฯลฯ และก็จะเห็นเป็นสีอย่างนั้นทุกครั้ง ไม่ว่าหมึกพิมพ์จะเป็นสีดำล้วนๆ หรือสีอะไรก็ตาม</w:t>
      </w:r>
    </w:p>
    <w:p w14:paraId="71563BBB" w14:textId="77777777" w:rsidR="009C2CEE" w:rsidRPr="00487447" w:rsidRDefault="00863764" w:rsidP="00487447">
      <w:pPr>
        <w:pStyle w:val="3"/>
        <w:spacing w:line="471" w:lineRule="atLeast"/>
        <w:divId w:val="17782999"/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ซินเนสทีเซียเกิดขึ้นได้อย่างไร</w:t>
      </w:r>
      <w:r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</w:rPr>
        <w:t>?</w:t>
      </w:r>
    </w:p>
    <w:p w14:paraId="500EA721" w14:textId="0B357224" w:rsidR="004E5F09" w:rsidRPr="00487447" w:rsidRDefault="009C2CEE" w:rsidP="00487447">
      <w:pPr>
        <w:pStyle w:val="3"/>
        <w:spacing w:line="471" w:lineRule="atLeast"/>
        <w:divId w:val="17782999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    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ซินเนสทีเซียสามารถถ่ายทอดทางพันธุกรรมได้ เช่น ในกรณีของนักเขียนชาวรัสเซียคนหนึ่งชื่อ</w:t>
      </w:r>
      <w:r w:rsidR="00207FBE" w:rsidRPr="00487447">
        <w:rPr>
          <w:rStyle w:val="a6"/>
          <w:rFonts w:ascii="TH Sarabun New" w:eastAsia="TH SarabunPSK" w:hAnsi="TH Sarabun New" w:cs="TH Sarabun New"/>
          <w:color w:val="000000" w:themeColor="text1"/>
          <w:sz w:val="32"/>
          <w:szCs w:val="32"/>
        </w:rPr>
        <w:t> </w:t>
      </w:r>
      <w:r w:rsidR="00207FBE" w:rsidRPr="00487447">
        <w:rPr>
          <w:rStyle w:val="a6"/>
          <w:rFonts w:ascii="TH Sarabun New" w:eastAsia="TH SarabunPSK" w:hAnsi="TH Sarabun New" w:cs="TH Sarabun New"/>
          <w:b/>
          <w:bCs/>
          <w:i w:val="0"/>
          <w:iCs w:val="0"/>
          <w:color w:val="000000" w:themeColor="text1"/>
          <w:sz w:val="32"/>
          <w:szCs w:val="32"/>
          <w:cs/>
        </w:rPr>
        <w:t>วลาดีมีร์ นาโบคอฟ (</w:t>
      </w:r>
      <w:r w:rsidR="00207FBE" w:rsidRPr="00487447">
        <w:rPr>
          <w:rStyle w:val="a6"/>
          <w:rFonts w:ascii="TH Sarabun New" w:eastAsia="TH SarabunPSK" w:hAnsi="TH Sarabun New" w:cs="TH Sarabun New"/>
          <w:b/>
          <w:bCs/>
          <w:i w:val="0"/>
          <w:iCs w:val="0"/>
          <w:color w:val="000000" w:themeColor="text1"/>
          <w:sz w:val="32"/>
          <w:szCs w:val="32"/>
        </w:rPr>
        <w:t>Vladimir Nabokov)</w:t>
      </w:r>
      <w:r w:rsidR="00207FBE" w:rsidRPr="00487447">
        <w:rPr>
          <w:rFonts w:ascii="TH Sarabun New" w:eastAsia="TH SarabunPSK" w:hAnsi="TH Sarabun New" w:cs="TH Sarabun New"/>
          <w:b/>
          <w:bCs/>
          <w:i/>
          <w:iCs/>
          <w:color w:val="000000" w:themeColor="text1"/>
          <w:sz w:val="32"/>
          <w:szCs w:val="32"/>
        </w:rPr>
        <w:t> 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นั้น ตอนเด็กๆ เคยบ่นกับคุณแม่ของเขาว่า ใค</w:t>
      </w:r>
      <w:r w:rsidR="0013288B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ร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ทำตัว 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A 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มาผิดสี เพราะตัว 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A 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ในความคิดของเขานั้นต้องเป็นสีน้ำเงิน ไม่ใช่สีแดง ฝ่ายคุณแม่ของเด็กน้อย เมื่อได้ยินเช่นนั้น แทนที่จะว่าลูกเพี้ยน เธอกลับเข้าใจเป็นอย่างดี เพราะเธอเองก็เป็นซินเนสทีเซียเช่นเดียวกัน ต่อมาเมื่อวลาดีมีร์ นาโบคอฟ มีลูกชาย ก็พบว่าลูกชายก็เป็นอีก เรียก</w:t>
      </w:r>
      <w:r w:rsidR="0013288B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ว่าครอบครัวนี้มีประสบการณ์พิเศษเรียงติดกันถึง 3 รุ่น</w:t>
      </w:r>
      <w:r w:rsidR="0013288B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กันเลยทีเดียว</w:t>
      </w:r>
      <w:r w:rsidR="00207FBE" w:rsidRPr="0048744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207FBE"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</w:rPr>
        <w:t>            </w:t>
      </w:r>
      <w:r w:rsidR="00207FBE" w:rsidRPr="00487447">
        <w:rPr>
          <w:rStyle w:val="a6"/>
          <w:rFonts w:ascii="TH Sarabun New" w:eastAsia="TH SarabunPSK" w:hAnsi="TH Sarabun New" w:cs="TH Sarabun New"/>
          <w:b/>
          <w:bCs/>
          <w:i w:val="0"/>
          <w:iCs w:val="0"/>
          <w:color w:val="000000" w:themeColor="text1"/>
          <w:sz w:val="32"/>
          <w:szCs w:val="32"/>
          <w:cs/>
        </w:rPr>
        <w:t>นายแพทย์ริชาร์ด อี ไซโทวิค</w:t>
      </w:r>
      <w:r w:rsidR="00207FBE" w:rsidRPr="00487447">
        <w:rPr>
          <w:rStyle w:val="a6"/>
          <w:rFonts w:ascii="TH Sarabun New" w:eastAsia="TH SarabunPSK" w:hAnsi="TH Sarabun New" w:cs="TH Sarabun New"/>
          <w:i w:val="0"/>
          <w:iCs w:val="0"/>
          <w:color w:val="000000" w:themeColor="text1"/>
          <w:sz w:val="32"/>
          <w:szCs w:val="32"/>
        </w:rPr>
        <w:t> (Richard E. Cytowic, MD)</w:t>
      </w:r>
      <w:r w:rsidR="00207FBE" w:rsidRPr="00487447">
        <w:rPr>
          <w:rFonts w:ascii="TH Sarabun New" w:eastAsia="TH SarabunPSK" w:hAnsi="TH Sarabun New" w:cs="TH Sarabun New"/>
          <w:i/>
          <w:iCs/>
          <w:color w:val="000000" w:themeColor="text1"/>
          <w:sz w:val="32"/>
          <w:szCs w:val="32"/>
        </w:rPr>
        <w:t> 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ผู้เชี่ยวชาญเรื่องซินเนสทีเซีย และผู้แต่งหนังสือ </w:t>
      </w:r>
      <w:r w:rsidR="00207FBE"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</w:rPr>
        <w:t>‘The Man Who Tasted Shapes’ (‘</w:t>
      </w:r>
      <w:r w:rsidR="00207FBE"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ชายผู้ลิ้มรสเป็นรูปร่าง’) </w:t>
      </w:r>
      <w:r w:rsidR="00207FBE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ประมาณไว้ว่า โอกาสที่จะพบคนเป็นซินเนสทีเซียมีประมาณ 1 คน ใน 25,000 คน โดยสำหรับคนอเมริกัน พบว่าโอกาสที่จะพบในผู้หญิงมีมากกว่าผู้ชายราว 3:1 ในขณะที่ทางสหราชอาณาจักร มีนักวิจัยท่านอื่นได้ประมาณไว้สูงกว่านี้คือ 8:1 กล่าวโดยสรุป ผู้หญิงก็มีโอกาสเป็นมากกว่าผู้ชายหลายเท่า</w:t>
      </w:r>
    </w:p>
    <w:p w14:paraId="3C583E5E" w14:textId="77777777" w:rsidR="001D2476" w:rsidRPr="00487447" w:rsidRDefault="00B21DD9" w:rsidP="00487447">
      <w:pPr>
        <w:pStyle w:val="3"/>
        <w:spacing w:line="471" w:lineRule="atLeast"/>
        <w:divId w:val="1126922207"/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ซินเนสทีเซีย เป็นโรคหรือไม่ ?</w:t>
      </w:r>
    </w:p>
    <w:p w14:paraId="5DA57D1A" w14:textId="4700D8E2" w:rsidR="00B21DD9" w:rsidRPr="00487447" w:rsidRDefault="001D2476" w:rsidP="00487447">
      <w:pPr>
        <w:pStyle w:val="3"/>
        <w:spacing w:line="471" w:lineRule="atLeast"/>
        <w:divId w:val="1126922207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   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แม้นักวิทยาศาสตร์จะยังไม่รู้เรื่อง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synesthesia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อย่างถ่องแท้ แต่ก็มีข้อเท็จจริงบางอย่างพิสูจน์ออกมาบ้างแล้ว นั่นคือ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synesthesia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ไม่ใช่โรค ไม่ได้เป็นความผิดปกติของสมอง ซึ่งสามารถแบ่งออกได้หลายลักษณะ ในแต่ละแบบจะรับรู้สัมผัสแตกต่างกันไป เช่น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Conceptual synesthesia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เห็นสมการทางคณิตศาสตร์เป็นรูปร่างได้ หรือ  แบบ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Grapheme Personification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คือ รับรู้บุคลิกของตัวอักษร เป็นต้น และการรู้รับสัมผัสต่างๆ ก็เกิดจากสมองหลายๆ ส่วนทำงานร่วมกัน เป็นลักษณะที่เกิดจากพันธุกรรม และ 99% ส่งต่อยีนมาจากฝั่งแม่ และคนที่เป็น ซินเนสทีต (</w:t>
      </w:r>
      <w:r w:rsidR="00EB2AB6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synesthete</w:t>
      </w:r>
      <w:r w:rsidR="00EB2AB6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)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ส่วนมากก็เป็นผู้หญิง พบว่าคนที่มีลักษณะ 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synesthesia </w:t>
      </w:r>
      <w:r w:rsidR="00B21DD9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แบบเห็นตัวอักษรหรือสัญลักษณ์เป็นสีมีมากที่สุด ถึง 69% รองลงมาคือ ได้ยินเสียงเป็นสี 20% และรับรู้เสียงมีกลิ่นหรือรสชาติมีสี 11%</w:t>
      </w:r>
    </w:p>
    <w:p w14:paraId="770AD651" w14:textId="5A5B7F9C" w:rsidR="00931C11" w:rsidRPr="00487447" w:rsidRDefault="00931C11" w:rsidP="00487447">
      <w:pPr>
        <w:rPr>
          <w:rFonts w:ascii="TH Sarabun New" w:eastAsia="TH SarabunPSK" w:hAnsi="TH Sarabun New" w:cs="TH Sarabun New"/>
          <w:sz w:val="32"/>
          <w:szCs w:val="32"/>
        </w:rPr>
      </w:pPr>
    </w:p>
    <w:p w14:paraId="379B33C6" w14:textId="77777777" w:rsidR="00853429" w:rsidRPr="00487447" w:rsidRDefault="00853429" w:rsidP="00487447">
      <w:pPr>
        <w:pStyle w:val="3"/>
        <w:spacing w:line="471" w:lineRule="atLeast"/>
        <w:divId w:val="932786317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อาการทั่วไปของซินเนสทีเซีย</w:t>
      </w:r>
    </w:p>
    <w:p w14:paraId="0B3B9B1F" w14:textId="418B6CBF" w:rsidR="00487447" w:rsidRDefault="00853429" w:rsidP="00487447">
      <w:pPr>
        <w:pStyle w:val="a5"/>
        <w:spacing w:after="0" w:afterAutospacing="0"/>
        <w:divId w:val="932786317"/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โดยอาการ</w:t>
      </w:r>
      <w:r w:rsidRPr="00487447">
        <w:rPr>
          <w:rStyle w:val="30"/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ซินเนสทีเซีย</w:t>
      </w:r>
      <w:r w:rsidRPr="00487447">
        <w:rPr>
          <w:rStyle w:val="30"/>
          <w:rFonts w:ascii="TH Sarabun New" w:eastAsia="TH SarabunPSK" w:hAnsi="TH Sarabun New" w:cs="TH Sarabun New"/>
          <w:color w:val="000000" w:themeColor="text1"/>
          <w:sz w:val="32"/>
          <w:szCs w:val="32"/>
        </w:rPr>
        <w:t> 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เป็นอาการที่เกิดจากการทำงานของสมองที่ เชื่อมต่อกันผิดพลาดของ ส่วนที่รับรู้ รสชาติ กลิ่น เสียงทำให้ เวลาได้ยินจึงเห็นเป็นสี เวลาสัมผัสแล้วเห็นเป็นรูปสี่ต่างๆ เวลาเห็นแล้วนึกถึงเป็นรสชาติต่าง ๆ โดยอาการที่พบบ่อยที่สุดคือ เห็นตัวเลขหรือตัวอักษรเป็นสี (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colored letters and numbers)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และได้ยินเสียงเป็นสี (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colored hearing)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ส่วนอาการที่รับรู้มากกว่าการเห็นสีที่ผู้มีอาการไม่สามารถบอกใครได้ คือ “การได้ยินเสียงเพลง แล้วรู้สึกว่า สีนี้สวยดีเนอะ” หรือ “ขนมนี้ รสชาติมันเหลี่ยมๆ คมๆ” หรือจะ “อาการของคนที่ได้ยินเสียงเพลง แล้วรู้สึกรับรู้ถึงแรงสัมผัส” นั่นเอง</w:t>
      </w:r>
    </w:p>
    <w:p w14:paraId="538F4B72" w14:textId="08BAA5A5" w:rsidR="007676D8" w:rsidRPr="00487447" w:rsidRDefault="007676D8" w:rsidP="00487447">
      <w:pPr>
        <w:pStyle w:val="a5"/>
        <w:spacing w:after="0" w:afterAutospacing="0"/>
        <w:divId w:val="932786317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รูปแบบต่าง ๆ ของ ปรากฏการณ์ซินเนสทีเซีย</w:t>
      </w:r>
      <w:r w:rsidRPr="00487447">
        <w:rPr>
          <w:rStyle w:val="a4"/>
          <w:rFonts w:ascii="TH Sarabun New" w:eastAsia="TH SarabunPSK" w:hAnsi="TH Sarabun New" w:cs="TH Sarabun New"/>
          <w:color w:val="000000" w:themeColor="text1"/>
          <w:sz w:val="32"/>
          <w:szCs w:val="32"/>
        </w:rPr>
        <w:t> </w:t>
      </w:r>
    </w:p>
    <w:p w14:paraId="3B4E30BA" w14:textId="77777777" w:rsidR="007676D8" w:rsidRPr="00487447" w:rsidRDefault="007676D8" w:rsidP="00487447">
      <w:pPr>
        <w:pStyle w:val="a5"/>
        <w:spacing w:after="0" w:afterAutospacing="0"/>
        <w:divId w:val="1896970561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ซินเนสทีเซียเป็นสัมผัสที่ซับซ้อนมากกว่าปกติ จึงสามารถเกิดขึ้นได้กับทุกผัสสะทั้ง ตา หู จมูก ลิ้น กาย และใจ เชื่อมโยงกันไปเป็นลักษณะพิเศษของแต่ละคน รูปแบบการเกิดซินเนสทีเซียไม่มีความแน่นอน และในคนคนเดียวยังอาจเกิดซินเนสทีเซียได้หลายรูปแบบด้วย</w:t>
      </w:r>
    </w:p>
    <w:p w14:paraId="41B02105" w14:textId="77777777" w:rsidR="007676D8" w:rsidRPr="00487447" w:rsidRDefault="007676D8" w:rsidP="00487447">
      <w:pPr>
        <w:pStyle w:val="a5"/>
        <w:spacing w:after="0" w:afterAutospacing="0"/>
        <w:divId w:val="1896970561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เพื่อให้การศึกษาซินเนสทีเซียเป็นเรื่องง่าย</w:t>
      </w:r>
      <w:r w:rsidRPr="00487447">
        <w:rPr>
          <w:rStyle w:val="a6"/>
          <w:rFonts w:ascii="TH Sarabun New" w:eastAsia="TH SarabunPSK" w:hAnsi="TH Sarabun New" w:cs="TH Sarabun New"/>
          <w:color w:val="000000" w:themeColor="text1"/>
          <w:sz w:val="32"/>
          <w:szCs w:val="32"/>
        </w:rPr>
        <w:t> </w:t>
      </w:r>
      <w:r w:rsidRPr="00487447">
        <w:rPr>
          <w:rStyle w:val="a6"/>
          <w:rFonts w:ascii="TH Sarabun New" w:eastAsia="TH SarabunPSK" w:hAnsi="TH Sarabun New" w:cs="TH Sarabun New"/>
          <w:i w:val="0"/>
          <w:iCs w:val="0"/>
          <w:color w:val="000000" w:themeColor="text1"/>
          <w:sz w:val="32"/>
          <w:szCs w:val="32"/>
        </w:rPr>
        <w:t>Dr. Ashok Jansari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 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หัวหน้าทีมวิจัยจากสถาบันจิตเวชแห่ง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University of East London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ได้กำหนดโครงสร้างรูปแบบการเกิดซินเนสทีเซียไว้ 4 กลุ่ม ดังนี้</w:t>
      </w:r>
    </w:p>
    <w:p w14:paraId="16209706" w14:textId="317DDAFB" w:rsidR="007676D8" w:rsidRPr="00487447" w:rsidRDefault="007676D8" w:rsidP="00487447">
      <w:pPr>
        <w:pStyle w:val="a5"/>
        <w:spacing w:after="0" w:afterAutospacing="0"/>
        <w:ind w:left="720"/>
        <w:divId w:val="1896970561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1.Grapheme – </w:t>
      </w:r>
      <w:r w:rsidR="00102D7B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color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synesthesia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คือ กลุ่มที่เห็นตัวหนังสือหรือตัวเลขเป็นสี</w:t>
      </w:r>
      <w:r w:rsidRPr="0048744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2.Tastetouch </w:t>
      </w:r>
      <w:r w:rsidR="00102D7B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synesthesia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คือ กลุ่มที่เกิดความรู้สึกต่างๆจากการลิ้มรสชาติ</w:t>
      </w:r>
      <w:r w:rsidRPr="0048744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3.Sound</w:t>
      </w:r>
      <w:r w:rsidR="00102D7B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color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="00102D7B"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synesthesia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Pr="00487447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คือ กลุ่มที่เสียงเพลง เสียงดนตรีหรือตัวโน้ตทำให้เห็นเป็นสี</w:t>
      </w:r>
    </w:p>
    <w:p w14:paraId="4E6318DE" w14:textId="54CEF7D9" w:rsidR="007676D8" w:rsidRPr="00487447" w:rsidRDefault="633220E8" w:rsidP="00487447">
      <w:pPr>
        <w:pStyle w:val="a5"/>
        <w:spacing w:before="0" w:beforeAutospacing="0" w:after="0" w:afterAutospacing="0"/>
        <w:ind w:left="720"/>
        <w:divId w:val="1896970561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87447">
        <w:rPr>
          <w:rFonts w:ascii="TH Sarabun New" w:eastAsia="TH SarabunPSK" w:hAnsi="TH Sarabun New" w:cs="TH Sarabun New"/>
          <w:sz w:val="32"/>
          <w:szCs w:val="32"/>
        </w:rPr>
        <w:t xml:space="preserve">4.Wordtaste synesthesia </w:t>
      </w:r>
      <w:r w:rsidRPr="00487447">
        <w:rPr>
          <w:rFonts w:ascii="TH Sarabun New" w:eastAsia="TH SarabunPSK" w:hAnsi="TH Sarabun New" w:cs="TH Sarabun New"/>
          <w:sz w:val="32"/>
          <w:szCs w:val="32"/>
          <w:cs/>
        </w:rPr>
        <w:t>คือ กลุ่มที่สัมผัสรสชาติได้จากตัวอักษร ตัวหนังสือ</w:t>
      </w:r>
    </w:p>
    <w:p w14:paraId="02FC8575" w14:textId="779073F8" w:rsidR="007676D8" w:rsidRPr="00487447" w:rsidRDefault="007676D8" w:rsidP="00487447">
      <w:pPr>
        <w:pStyle w:val="a5"/>
        <w:spacing w:after="0" w:afterAutospacing="0"/>
        <w:ind w:left="720"/>
        <w:divId w:val="1896970561"/>
        <w:rPr>
          <w:rFonts w:ascii="TH Sarabun New" w:eastAsia="TH SarabunPSK" w:hAnsi="TH Sarabun New" w:cs="TH Sarabun New"/>
          <w:sz w:val="32"/>
          <w:szCs w:val="32"/>
        </w:rPr>
      </w:pPr>
    </w:p>
    <w:p w14:paraId="02D01D0B" w14:textId="1D329CC0" w:rsidR="007676D8" w:rsidRPr="00487447" w:rsidRDefault="007676D8" w:rsidP="00487447">
      <w:pPr>
        <w:pStyle w:val="a5"/>
        <w:spacing w:after="0" w:afterAutospacing="0"/>
        <w:ind w:left="720"/>
        <w:divId w:val="1896970561"/>
        <w:rPr>
          <w:rFonts w:ascii="TH Sarabun New" w:eastAsia="TH SarabunPSK" w:hAnsi="TH Sarabun New" w:cs="TH Sarabun New"/>
          <w:sz w:val="32"/>
          <w:szCs w:val="32"/>
        </w:rPr>
      </w:pPr>
    </w:p>
    <w:p w14:paraId="6046D982" w14:textId="3396463E" w:rsidR="007676D8" w:rsidRPr="00487447" w:rsidRDefault="007676D8" w:rsidP="00487447">
      <w:pPr>
        <w:pStyle w:val="a5"/>
        <w:spacing w:after="0" w:afterAutospacing="0"/>
        <w:ind w:left="720"/>
        <w:divId w:val="1896970561"/>
        <w:rPr>
          <w:rFonts w:ascii="TH Sarabun New" w:eastAsia="TH SarabunPSK" w:hAnsi="TH Sarabun New" w:cs="TH Sarabun New"/>
          <w:sz w:val="32"/>
          <w:szCs w:val="32"/>
        </w:rPr>
      </w:pPr>
    </w:p>
    <w:p w14:paraId="5F2D7979" w14:textId="77777777" w:rsidR="00487447" w:rsidRDefault="00487447" w:rsidP="00487447">
      <w:pPr>
        <w:pStyle w:val="a5"/>
        <w:spacing w:after="0" w:afterAutospacing="0"/>
        <w:divId w:val="1896970561"/>
        <w:rPr>
          <w:rFonts w:ascii="TH Sarabun New" w:eastAsia="TH SarabunPSK" w:hAnsi="TH Sarabun New" w:cs="TH Sarabun New"/>
          <w:sz w:val="32"/>
          <w:szCs w:val="32"/>
        </w:rPr>
      </w:pPr>
    </w:p>
    <w:p w14:paraId="712787CC" w14:textId="77777777" w:rsidR="00487447" w:rsidRDefault="00487447" w:rsidP="00487447">
      <w:pPr>
        <w:pStyle w:val="a5"/>
        <w:spacing w:after="0" w:afterAutospacing="0"/>
        <w:divId w:val="1896970561"/>
        <w:rPr>
          <w:rFonts w:ascii="TH Sarabun New" w:eastAsia="TH SarabunPSK" w:hAnsi="TH Sarabun New" w:cs="TH Sarabun New"/>
          <w:sz w:val="32"/>
          <w:szCs w:val="32"/>
        </w:rPr>
      </w:pPr>
    </w:p>
    <w:p w14:paraId="671FD86F" w14:textId="77777777" w:rsidR="00487447" w:rsidRDefault="00487447" w:rsidP="00487447">
      <w:pPr>
        <w:pStyle w:val="a5"/>
        <w:spacing w:after="0" w:afterAutospacing="0"/>
        <w:divId w:val="1896970561"/>
        <w:rPr>
          <w:rFonts w:ascii="TH Sarabun New" w:eastAsia="TH SarabunPSK" w:hAnsi="TH Sarabun New" w:cs="TH Sarabun New"/>
          <w:sz w:val="32"/>
          <w:szCs w:val="32"/>
        </w:rPr>
      </w:pPr>
    </w:p>
    <w:p w14:paraId="4BBEF609" w14:textId="77777777" w:rsidR="00487447" w:rsidRDefault="00487447" w:rsidP="00487447">
      <w:pPr>
        <w:pStyle w:val="a5"/>
        <w:spacing w:after="0" w:afterAutospacing="0"/>
        <w:divId w:val="1896970561"/>
        <w:rPr>
          <w:rFonts w:ascii="TH Sarabun New" w:eastAsia="TH SarabunPSK" w:hAnsi="TH Sarabun New" w:cs="TH Sarabun New"/>
          <w:sz w:val="32"/>
          <w:szCs w:val="32"/>
        </w:rPr>
      </w:pPr>
    </w:p>
    <w:p w14:paraId="3F7ADE9E" w14:textId="32DC2F8F" w:rsidR="007676D8" w:rsidRPr="00487447" w:rsidRDefault="633220E8" w:rsidP="00487447">
      <w:pPr>
        <w:pStyle w:val="a5"/>
        <w:spacing w:after="0" w:afterAutospacing="0"/>
        <w:jc w:val="center"/>
        <w:divId w:val="1896970561"/>
        <w:rPr>
          <w:rFonts w:ascii="TH Sarabun New" w:eastAsia="TH SarabunPSK" w:hAnsi="TH Sarabun New" w:cs="TH Sarabun New"/>
          <w:sz w:val="36"/>
          <w:szCs w:val="36"/>
        </w:rPr>
      </w:pPr>
      <w:r w:rsidRPr="00487447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 xml:space="preserve">บทที่ </w:t>
      </w:r>
      <w:r w:rsidRPr="00487447">
        <w:rPr>
          <w:rFonts w:ascii="TH Sarabun New" w:eastAsia="TH SarabunPSK" w:hAnsi="TH Sarabun New" w:cs="TH Sarabun New"/>
          <w:b/>
          <w:bCs/>
          <w:sz w:val="36"/>
          <w:szCs w:val="36"/>
        </w:rPr>
        <w:t xml:space="preserve">3 </w:t>
      </w:r>
      <w:r w:rsidRPr="00487447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วิธีการดำเนินโครงงาน</w:t>
      </w:r>
    </w:p>
    <w:p w14:paraId="7F432AC3" w14:textId="27A319D4" w:rsidR="007676D8" w:rsidRPr="00487447" w:rsidRDefault="007676D8" w:rsidP="00487447">
      <w:pPr>
        <w:pStyle w:val="a5"/>
        <w:spacing w:after="0" w:afterAutospacing="0"/>
        <w:ind w:left="720"/>
        <w:jc w:val="center"/>
        <w:divId w:val="1896970561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14:paraId="6AD8CD61" w14:textId="07143691" w:rsidR="007676D8" w:rsidRPr="00487447" w:rsidRDefault="633220E8" w:rsidP="00487447">
      <w:pPr>
        <w:pStyle w:val="a5"/>
        <w:spacing w:after="0" w:afterAutospacing="0"/>
        <w:divId w:val="1896970561"/>
        <w:rPr>
          <w:rFonts w:ascii="TH Sarabun New" w:eastAsia="TH SarabunPSK" w:hAnsi="TH Sarabun New" w:cs="TH Sarabun New"/>
          <w:b/>
          <w:bCs/>
          <w:color w:val="FF0000"/>
          <w:sz w:val="32"/>
          <w:szCs w:val="32"/>
        </w:rPr>
      </w:pPr>
      <w:r w:rsidRPr="00487447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วัสดุและอุปกรณ์ </w:t>
      </w:r>
    </w:p>
    <w:p w14:paraId="6E784D7E" w14:textId="51F9DEC7" w:rsidR="007676D8" w:rsidRPr="00487447" w:rsidRDefault="633220E8" w:rsidP="00487447">
      <w:pPr>
        <w:pStyle w:val="a5"/>
        <w:numPr>
          <w:ilvl w:val="0"/>
          <w:numId w:val="2"/>
        </w:numPr>
        <w:spacing w:after="0" w:afterAutospacing="0"/>
        <w:divId w:val="1896970561"/>
        <w:rPr>
          <w:rFonts w:ascii="TH Sarabun New" w:hAnsi="TH Sarabun New" w:cs="TH Sarabun New"/>
          <w:sz w:val="32"/>
          <w:szCs w:val="32"/>
        </w:rPr>
      </w:pPr>
      <w:r w:rsidRPr="00487447">
        <w:rPr>
          <w:rFonts w:ascii="TH Sarabun New" w:eastAsia="TH SarabunPSK" w:hAnsi="TH Sarabun New" w:cs="TH Sarabun New"/>
          <w:sz w:val="32"/>
          <w:szCs w:val="32"/>
          <w:cs/>
        </w:rPr>
        <w:t>แบบฟอร์มทดสอบความเร็วของประสาทในการแยก</w:t>
      </w:r>
    </w:p>
    <w:p w14:paraId="2C8B4016" w14:textId="4BA17DE2" w:rsidR="007676D8" w:rsidRPr="00487447" w:rsidRDefault="633220E8" w:rsidP="00487447">
      <w:pPr>
        <w:pStyle w:val="a5"/>
        <w:numPr>
          <w:ilvl w:val="0"/>
          <w:numId w:val="2"/>
        </w:numPr>
        <w:spacing w:after="0" w:afterAutospacing="0"/>
        <w:divId w:val="1896970561"/>
        <w:rPr>
          <w:rFonts w:ascii="TH Sarabun New" w:hAnsi="TH Sarabun New" w:cs="TH Sarabun New"/>
          <w:sz w:val="32"/>
          <w:szCs w:val="32"/>
        </w:rPr>
      </w:pPr>
      <w:r w:rsidRPr="00487447">
        <w:rPr>
          <w:rFonts w:ascii="TH Sarabun New" w:eastAsia="TH SarabunPSK" w:hAnsi="TH Sarabun New" w:cs="TH Sarabun New"/>
          <w:sz w:val="32"/>
          <w:szCs w:val="32"/>
          <w:cs/>
        </w:rPr>
        <w:t>คอมพิวเตอร์</w:t>
      </w:r>
    </w:p>
    <w:p w14:paraId="0D62DB5A" w14:textId="27BE5B73" w:rsidR="007676D8" w:rsidRPr="00487447" w:rsidRDefault="007676D8" w:rsidP="00487447">
      <w:pPr>
        <w:pStyle w:val="a5"/>
        <w:spacing w:after="0" w:afterAutospacing="0"/>
        <w:divId w:val="1896970561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14:paraId="4027CDDD" w14:textId="094EBFF5" w:rsidR="007676D8" w:rsidRPr="00487447" w:rsidRDefault="141B44C5" w:rsidP="00487447">
      <w:pPr>
        <w:pStyle w:val="a5"/>
        <w:spacing w:after="0" w:afterAutospacing="0"/>
        <w:divId w:val="1896970561"/>
        <w:rPr>
          <w:rFonts w:ascii="TH Sarabun New" w:eastAsia="TH SarabunPSK" w:hAnsi="TH Sarabun New" w:cs="TH Sarabun New"/>
          <w:b/>
          <w:bCs/>
          <w:sz w:val="32"/>
          <w:szCs w:val="32"/>
        </w:rPr>
      </w:pPr>
      <w:r w:rsidRPr="00487447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ขั้นตอนการดำเนินโครงงาน</w:t>
      </w:r>
      <w:r w:rsidRPr="00487447">
        <w:rPr>
          <w:rFonts w:ascii="TH Sarabun New" w:eastAsia="TH SarabunPSK" w:hAnsi="TH Sarabun New" w:cs="TH Sarabun New"/>
          <w:b/>
          <w:bCs/>
          <w:color w:val="FF0000"/>
          <w:sz w:val="32"/>
          <w:szCs w:val="32"/>
        </w:rPr>
        <w:t>*</w:t>
      </w:r>
      <w:r w:rsidRPr="00487447">
        <w:rPr>
          <w:rFonts w:ascii="TH Sarabun New" w:eastAsia="TH SarabunPSK" w:hAnsi="TH Sarabun New" w:cs="TH Sarabun New"/>
          <w:b/>
          <w:bCs/>
          <w:color w:val="FF0000"/>
          <w:sz w:val="32"/>
          <w:szCs w:val="32"/>
          <w:cs/>
        </w:rPr>
        <w:t>ร่าง</w:t>
      </w:r>
      <w:r w:rsidRPr="00487447">
        <w:rPr>
          <w:rFonts w:ascii="TH Sarabun New" w:eastAsia="TH SarabunPSK" w:hAnsi="TH Sarabun New" w:cs="TH Sarabun New"/>
          <w:b/>
          <w:bCs/>
          <w:color w:val="FF0000"/>
          <w:sz w:val="32"/>
          <w:szCs w:val="32"/>
        </w:rPr>
        <w:t>*</w:t>
      </w:r>
    </w:p>
    <w:p w14:paraId="67F2E470" w14:textId="7BDD3CFE" w:rsidR="000953E9" w:rsidRPr="00487447" w:rsidRDefault="633220E8" w:rsidP="00487447">
      <w:pPr>
        <w:pStyle w:val="a5"/>
        <w:numPr>
          <w:ilvl w:val="0"/>
          <w:numId w:val="1"/>
        </w:numPr>
        <w:spacing w:after="0" w:afterAutospacing="0"/>
        <w:divId w:val="932786317"/>
        <w:rPr>
          <w:rFonts w:ascii="TH Sarabun New" w:hAnsi="TH Sarabun New" w:cs="TH Sarabun New"/>
          <w:sz w:val="32"/>
          <w:szCs w:val="32"/>
        </w:rPr>
      </w:pPr>
      <w:r w:rsidRPr="00487447">
        <w:rPr>
          <w:rFonts w:ascii="TH Sarabun New" w:eastAsia="TH SarabunPSK" w:hAnsi="TH Sarabun New" w:cs="TH Sarabun New"/>
          <w:sz w:val="32"/>
          <w:szCs w:val="32"/>
          <w:cs/>
        </w:rPr>
        <w:t>ศึกษาเกี่ยวกับอาการซินเนสทีเซีย</w:t>
      </w:r>
    </w:p>
    <w:p w14:paraId="10F8B730" w14:textId="0498C7DE" w:rsidR="633220E8" w:rsidRPr="00487447" w:rsidRDefault="633220E8" w:rsidP="00487447">
      <w:pPr>
        <w:pStyle w:val="a5"/>
        <w:numPr>
          <w:ilvl w:val="0"/>
          <w:numId w:val="1"/>
        </w:numPr>
        <w:spacing w:after="0" w:afterAutospacing="0"/>
        <w:rPr>
          <w:rFonts w:ascii="TH Sarabun New" w:hAnsi="TH Sarabun New" w:cs="TH Sarabun New"/>
          <w:sz w:val="32"/>
          <w:szCs w:val="32"/>
        </w:rPr>
      </w:pPr>
      <w:r w:rsidRPr="00487447">
        <w:rPr>
          <w:rFonts w:ascii="TH Sarabun New" w:eastAsia="TH SarabunPSK" w:hAnsi="TH Sarabun New" w:cs="TH Sarabun New"/>
          <w:sz w:val="32"/>
          <w:szCs w:val="32"/>
          <w:cs/>
        </w:rPr>
        <w:t>ทำแบบฟอร์มในการทดสอบโดยนำตัวอย่างแบบทดสอบที่มีอยู่ในอินเตอร์เน็ตมาเป็นแบบอย่างและดัดแปลง</w:t>
      </w:r>
    </w:p>
    <w:p w14:paraId="19D8477C" w14:textId="10351A3C" w:rsidR="633220E8" w:rsidRPr="00487447" w:rsidRDefault="633220E8" w:rsidP="00487447">
      <w:pPr>
        <w:pStyle w:val="a5"/>
        <w:numPr>
          <w:ilvl w:val="0"/>
          <w:numId w:val="1"/>
        </w:numPr>
        <w:spacing w:after="0" w:afterAutospacing="0"/>
        <w:rPr>
          <w:rFonts w:ascii="TH Sarabun New" w:hAnsi="TH Sarabun New" w:cs="TH Sarabun New"/>
          <w:sz w:val="32"/>
          <w:szCs w:val="32"/>
        </w:rPr>
      </w:pPr>
      <w:r w:rsidRPr="00487447">
        <w:rPr>
          <w:rFonts w:ascii="TH Sarabun New" w:eastAsia="TH SarabunPSK" w:hAnsi="TH Sarabun New" w:cs="TH Sarabun New"/>
          <w:sz w:val="32"/>
          <w:szCs w:val="32"/>
          <w:cs/>
        </w:rPr>
        <w:t>จัดหากลุ่มตัวอย่าง</w:t>
      </w:r>
    </w:p>
    <w:p w14:paraId="2BC2D270" w14:textId="3BF95934" w:rsidR="633220E8" w:rsidRPr="00487447" w:rsidRDefault="633220E8" w:rsidP="00487447">
      <w:pPr>
        <w:pStyle w:val="a5"/>
        <w:numPr>
          <w:ilvl w:val="0"/>
          <w:numId w:val="1"/>
        </w:numPr>
        <w:spacing w:after="0" w:afterAutospacing="0"/>
        <w:rPr>
          <w:rFonts w:ascii="TH Sarabun New" w:hAnsi="TH Sarabun New" w:cs="TH Sarabun New"/>
          <w:sz w:val="32"/>
          <w:szCs w:val="32"/>
        </w:rPr>
      </w:pPr>
      <w:r w:rsidRPr="00487447">
        <w:rPr>
          <w:rFonts w:ascii="TH Sarabun New" w:eastAsia="TH SarabunPSK" w:hAnsi="TH Sarabun New" w:cs="TH Sarabun New"/>
          <w:sz w:val="32"/>
          <w:szCs w:val="32"/>
          <w:cs/>
        </w:rPr>
        <w:t>ให้กลุ่มตัวอย่างเริ่มทำแบบทดสอบโดยจับเวลาไปด้วย</w:t>
      </w:r>
    </w:p>
    <w:p w14:paraId="75E2261C" w14:textId="7788389B" w:rsidR="633220E8" w:rsidRPr="00487447" w:rsidRDefault="633220E8" w:rsidP="00487447">
      <w:pPr>
        <w:pStyle w:val="a5"/>
        <w:numPr>
          <w:ilvl w:val="0"/>
          <w:numId w:val="1"/>
        </w:numPr>
        <w:spacing w:after="0" w:afterAutospacing="0"/>
        <w:rPr>
          <w:rFonts w:ascii="TH Sarabun New" w:hAnsi="TH Sarabun New" w:cs="TH Sarabun New"/>
          <w:sz w:val="32"/>
          <w:szCs w:val="32"/>
        </w:rPr>
      </w:pPr>
      <w:r w:rsidRPr="00487447">
        <w:rPr>
          <w:rFonts w:ascii="TH Sarabun New" w:eastAsia="TH SarabunPSK" w:hAnsi="TH Sarabun New" w:cs="TH Sarabun New"/>
          <w:sz w:val="32"/>
          <w:szCs w:val="32"/>
          <w:cs/>
        </w:rPr>
        <w:t>รวบรวมข้อมูลที่ได้จากกลุ่มตัวอย่าง</w:t>
      </w:r>
    </w:p>
    <w:p w14:paraId="570655CC" w14:textId="3B8D6A22" w:rsidR="633220E8" w:rsidRPr="00487447" w:rsidRDefault="633220E8" w:rsidP="00487447">
      <w:pPr>
        <w:pStyle w:val="a5"/>
        <w:numPr>
          <w:ilvl w:val="0"/>
          <w:numId w:val="1"/>
        </w:numPr>
        <w:spacing w:after="0" w:afterAutospacing="0"/>
        <w:rPr>
          <w:rFonts w:ascii="TH Sarabun New" w:hAnsi="TH Sarabun New" w:cs="TH Sarabun New"/>
          <w:sz w:val="32"/>
          <w:szCs w:val="32"/>
        </w:rPr>
      </w:pPr>
      <w:r w:rsidRPr="00487447">
        <w:rPr>
          <w:rFonts w:ascii="TH Sarabun New" w:eastAsia="TH SarabunPSK" w:hAnsi="TH Sarabun New" w:cs="TH Sarabun New"/>
          <w:sz w:val="32"/>
          <w:szCs w:val="32"/>
          <w:cs/>
        </w:rPr>
        <w:t>สรุปผลที่ได้</w:t>
      </w:r>
    </w:p>
    <w:p w14:paraId="1B34C07D" w14:textId="5E47F3C4" w:rsidR="633220E8" w:rsidRPr="00487447" w:rsidRDefault="633220E8" w:rsidP="00487447">
      <w:pPr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</w:p>
    <w:sectPr w:rsidR="633220E8" w:rsidRPr="00487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 New">
    <w:altName w:val="Tahoma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panose1 w:val="020B0500040200020003"/>
    <w:charset w:val="DE"/>
    <w:family w:val="swiss"/>
    <w:pitch w:val="variable"/>
    <w:sig w:usb0="00000000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864"/>
    <w:multiLevelType w:val="multilevel"/>
    <w:tmpl w:val="410E1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CA4344B"/>
    <w:multiLevelType w:val="hybridMultilevel"/>
    <w:tmpl w:val="A64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1B2"/>
    <w:multiLevelType w:val="hybridMultilevel"/>
    <w:tmpl w:val="93E8C9BE"/>
    <w:lvl w:ilvl="0" w:tplc="17DC9E06">
      <w:start w:val="1"/>
      <w:numFmt w:val="decimal"/>
      <w:lvlText w:val="%1."/>
      <w:lvlJc w:val="left"/>
      <w:pPr>
        <w:ind w:left="720" w:hanging="360"/>
      </w:pPr>
    </w:lvl>
    <w:lvl w:ilvl="1" w:tplc="F238DA4E">
      <w:start w:val="1"/>
      <w:numFmt w:val="lowerLetter"/>
      <w:lvlText w:val="%2."/>
      <w:lvlJc w:val="left"/>
      <w:pPr>
        <w:ind w:left="1440" w:hanging="360"/>
      </w:pPr>
    </w:lvl>
    <w:lvl w:ilvl="2" w:tplc="9E56D884">
      <w:start w:val="1"/>
      <w:numFmt w:val="lowerRoman"/>
      <w:lvlText w:val="%3."/>
      <w:lvlJc w:val="right"/>
      <w:pPr>
        <w:ind w:left="2160" w:hanging="180"/>
      </w:pPr>
    </w:lvl>
    <w:lvl w:ilvl="3" w:tplc="EAEACD52">
      <w:start w:val="1"/>
      <w:numFmt w:val="decimal"/>
      <w:lvlText w:val="%4."/>
      <w:lvlJc w:val="left"/>
      <w:pPr>
        <w:ind w:left="2880" w:hanging="360"/>
      </w:pPr>
    </w:lvl>
    <w:lvl w:ilvl="4" w:tplc="4B6A9038">
      <w:start w:val="1"/>
      <w:numFmt w:val="lowerLetter"/>
      <w:lvlText w:val="%5."/>
      <w:lvlJc w:val="left"/>
      <w:pPr>
        <w:ind w:left="3600" w:hanging="360"/>
      </w:pPr>
    </w:lvl>
    <w:lvl w:ilvl="5" w:tplc="42BA6AF2">
      <w:start w:val="1"/>
      <w:numFmt w:val="lowerRoman"/>
      <w:lvlText w:val="%6."/>
      <w:lvlJc w:val="right"/>
      <w:pPr>
        <w:ind w:left="4320" w:hanging="180"/>
      </w:pPr>
    </w:lvl>
    <w:lvl w:ilvl="6" w:tplc="4D868510">
      <w:start w:val="1"/>
      <w:numFmt w:val="decimal"/>
      <w:lvlText w:val="%7."/>
      <w:lvlJc w:val="left"/>
      <w:pPr>
        <w:ind w:left="5040" w:hanging="360"/>
      </w:pPr>
    </w:lvl>
    <w:lvl w:ilvl="7" w:tplc="2CFC12C6">
      <w:start w:val="1"/>
      <w:numFmt w:val="lowerLetter"/>
      <w:lvlText w:val="%8."/>
      <w:lvlJc w:val="left"/>
      <w:pPr>
        <w:ind w:left="5760" w:hanging="360"/>
      </w:pPr>
    </w:lvl>
    <w:lvl w:ilvl="8" w:tplc="AAF040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2100"/>
    <w:multiLevelType w:val="hybridMultilevel"/>
    <w:tmpl w:val="48D22C10"/>
    <w:lvl w:ilvl="0" w:tplc="C8BC4D84">
      <w:start w:val="1"/>
      <w:numFmt w:val="decimal"/>
      <w:lvlText w:val="%1."/>
      <w:lvlJc w:val="left"/>
      <w:pPr>
        <w:ind w:left="720" w:hanging="360"/>
      </w:pPr>
    </w:lvl>
    <w:lvl w:ilvl="1" w:tplc="4C12D528">
      <w:start w:val="1"/>
      <w:numFmt w:val="decimal"/>
      <w:lvlText w:val="%2."/>
      <w:lvlJc w:val="left"/>
      <w:pPr>
        <w:ind w:left="1440" w:hanging="360"/>
      </w:pPr>
    </w:lvl>
    <w:lvl w:ilvl="2" w:tplc="E3EA4D7E">
      <w:start w:val="1"/>
      <w:numFmt w:val="lowerRoman"/>
      <w:lvlText w:val="%3."/>
      <w:lvlJc w:val="left"/>
      <w:pPr>
        <w:ind w:left="2160" w:hanging="180"/>
      </w:pPr>
    </w:lvl>
    <w:lvl w:ilvl="3" w:tplc="6A304C3E">
      <w:start w:val="1"/>
      <w:numFmt w:val="decimal"/>
      <w:lvlText w:val="%4."/>
      <w:lvlJc w:val="left"/>
      <w:pPr>
        <w:ind w:left="2880" w:hanging="360"/>
      </w:pPr>
    </w:lvl>
    <w:lvl w:ilvl="4" w:tplc="5B12264E">
      <w:start w:val="1"/>
      <w:numFmt w:val="lowerLetter"/>
      <w:lvlText w:val="%5."/>
      <w:lvlJc w:val="left"/>
      <w:pPr>
        <w:ind w:left="3600" w:hanging="360"/>
      </w:pPr>
    </w:lvl>
    <w:lvl w:ilvl="5" w:tplc="D59E8758">
      <w:start w:val="1"/>
      <w:numFmt w:val="lowerRoman"/>
      <w:lvlText w:val="%6."/>
      <w:lvlJc w:val="right"/>
      <w:pPr>
        <w:ind w:left="4320" w:hanging="180"/>
      </w:pPr>
    </w:lvl>
    <w:lvl w:ilvl="6" w:tplc="D556BCD8">
      <w:start w:val="1"/>
      <w:numFmt w:val="decimal"/>
      <w:lvlText w:val="%7."/>
      <w:lvlJc w:val="left"/>
      <w:pPr>
        <w:ind w:left="5040" w:hanging="360"/>
      </w:pPr>
    </w:lvl>
    <w:lvl w:ilvl="7" w:tplc="627216EE">
      <w:start w:val="1"/>
      <w:numFmt w:val="lowerLetter"/>
      <w:lvlText w:val="%8."/>
      <w:lvlJc w:val="left"/>
      <w:pPr>
        <w:ind w:left="5760" w:hanging="360"/>
      </w:pPr>
    </w:lvl>
    <w:lvl w:ilvl="8" w:tplc="F5F68A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6A"/>
    <w:rsid w:val="00052353"/>
    <w:rsid w:val="0006155B"/>
    <w:rsid w:val="000953E9"/>
    <w:rsid w:val="000E2A86"/>
    <w:rsid w:val="000F66F3"/>
    <w:rsid w:val="00102D7B"/>
    <w:rsid w:val="001226A2"/>
    <w:rsid w:val="0013288B"/>
    <w:rsid w:val="001B2BC7"/>
    <w:rsid w:val="001D2476"/>
    <w:rsid w:val="001E0CC8"/>
    <w:rsid w:val="002079D4"/>
    <w:rsid w:val="00207FBE"/>
    <w:rsid w:val="002257A5"/>
    <w:rsid w:val="00257E53"/>
    <w:rsid w:val="002717B2"/>
    <w:rsid w:val="002C41BC"/>
    <w:rsid w:val="00307AFC"/>
    <w:rsid w:val="00380944"/>
    <w:rsid w:val="00387F43"/>
    <w:rsid w:val="0039690E"/>
    <w:rsid w:val="003A2840"/>
    <w:rsid w:val="003B1D9E"/>
    <w:rsid w:val="00487447"/>
    <w:rsid w:val="004D3D49"/>
    <w:rsid w:val="004E5E48"/>
    <w:rsid w:val="004E5F09"/>
    <w:rsid w:val="005362DE"/>
    <w:rsid w:val="0058250D"/>
    <w:rsid w:val="005E5494"/>
    <w:rsid w:val="006D4B52"/>
    <w:rsid w:val="006F7C74"/>
    <w:rsid w:val="0076456A"/>
    <w:rsid w:val="007676D8"/>
    <w:rsid w:val="007D52FD"/>
    <w:rsid w:val="00801C03"/>
    <w:rsid w:val="00810D25"/>
    <w:rsid w:val="008414B1"/>
    <w:rsid w:val="00853429"/>
    <w:rsid w:val="00863764"/>
    <w:rsid w:val="00931C11"/>
    <w:rsid w:val="009501FC"/>
    <w:rsid w:val="009957A1"/>
    <w:rsid w:val="009C2CEE"/>
    <w:rsid w:val="00A045D8"/>
    <w:rsid w:val="00A942D6"/>
    <w:rsid w:val="00B020E8"/>
    <w:rsid w:val="00B21DD9"/>
    <w:rsid w:val="00B40D42"/>
    <w:rsid w:val="00B42F6C"/>
    <w:rsid w:val="00C62D7A"/>
    <w:rsid w:val="00C67452"/>
    <w:rsid w:val="00D4656C"/>
    <w:rsid w:val="00DA335F"/>
    <w:rsid w:val="00E13DCE"/>
    <w:rsid w:val="00E51756"/>
    <w:rsid w:val="00E838A5"/>
    <w:rsid w:val="00EA3543"/>
    <w:rsid w:val="00EB2AB6"/>
    <w:rsid w:val="00EB637F"/>
    <w:rsid w:val="00F04FB8"/>
    <w:rsid w:val="00F51F8C"/>
    <w:rsid w:val="141B44C5"/>
    <w:rsid w:val="218DE1EF"/>
    <w:rsid w:val="633220E8"/>
    <w:rsid w:val="6B75E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4A98"/>
  <w15:docId w15:val="{EB0DB8F2-1C23-BD49-927A-1C70816D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56A"/>
    <w:pPr>
      <w:spacing w:after="0"/>
    </w:pPr>
  </w:style>
  <w:style w:type="paragraph" w:styleId="3">
    <w:name w:val="heading 3"/>
    <w:basedOn w:val="a"/>
    <w:next w:val="a"/>
    <w:link w:val="30"/>
    <w:uiPriority w:val="9"/>
    <w:unhideWhenUsed/>
    <w:qFormat/>
    <w:rsid w:val="00207F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56A"/>
    <w:pPr>
      <w:ind w:left="720"/>
      <w:contextualSpacing/>
    </w:pPr>
  </w:style>
  <w:style w:type="character" w:styleId="a4">
    <w:name w:val="Strong"/>
    <w:basedOn w:val="a0"/>
    <w:uiPriority w:val="22"/>
    <w:qFormat/>
    <w:rsid w:val="0076456A"/>
    <w:rPr>
      <w:b/>
      <w:bCs/>
    </w:rPr>
  </w:style>
  <w:style w:type="paragraph" w:styleId="a5">
    <w:name w:val="Normal (Web)"/>
    <w:basedOn w:val="a"/>
    <w:uiPriority w:val="99"/>
    <w:unhideWhenUsed/>
    <w:rsid w:val="000F66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07FB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6">
    <w:name w:val="Emphasis"/>
    <w:basedOn w:val="a0"/>
    <w:uiPriority w:val="20"/>
    <w:qFormat/>
    <w:rsid w:val="00207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04C1-8F5A-E844-9DED-E0660A0F19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ธนวรรณ จริยกุลชัย</cp:lastModifiedBy>
  <cp:revision>2</cp:revision>
  <dcterms:created xsi:type="dcterms:W3CDTF">2019-03-11T06:47:00Z</dcterms:created>
  <dcterms:modified xsi:type="dcterms:W3CDTF">2019-03-11T06:47:00Z</dcterms:modified>
</cp:coreProperties>
</file>