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CCB" w:rsidRPr="007963B1" w:rsidRDefault="001C37BA" w:rsidP="00C35B2F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963B1">
        <w:rPr>
          <w:rFonts w:ascii="Angsana New" w:hAnsi="Angsana New" w:cs="Angsana New"/>
          <w:b/>
          <w:bCs/>
          <w:sz w:val="40"/>
          <w:szCs w:val="40"/>
          <w:cs/>
        </w:rPr>
        <w:t>บทที่1</w:t>
      </w:r>
    </w:p>
    <w:p w:rsidR="001C37BA" w:rsidRPr="007963B1" w:rsidRDefault="001C37BA" w:rsidP="001C37BA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7963B1">
        <w:rPr>
          <w:rFonts w:ascii="Angsana New" w:hAnsi="Angsana New" w:cs="Angsana New"/>
          <w:b/>
          <w:bCs/>
          <w:sz w:val="36"/>
          <w:szCs w:val="36"/>
          <w:cs/>
        </w:rPr>
        <w:t>บทนำ</w:t>
      </w:r>
    </w:p>
    <w:p w:rsidR="00662C06" w:rsidRPr="007963B1" w:rsidRDefault="00662C06" w:rsidP="00662C06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คณิตศาสตร์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เป็นศาสตร์ที่มุ่งค้นคว้าเกี่ยวกับ</w:t>
      </w:r>
      <w:hyperlink r:id="rId5" w:tooltip="โครงสร้างนามธรรม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โครงสร้างนามธรรม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ที่ถูกกำหนดขึ้นผ่านทางกลุ่มของ</w:t>
      </w:r>
      <w:hyperlink r:id="rId6" w:tooltip="สัจพจน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สัจพจน์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ซึ่งมีการให้เหตุผลที่แน่นอนโดยใช้</w:t>
      </w:r>
      <w:hyperlink r:id="rId7" w:tooltip="ตรรกศาสตร์สัญลักษณ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ตรรกศาสตร์สัญลักษณ์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hyperlink r:id="rId8" w:tooltip="สัญกรณ์คณิตศาสตร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สัญกรณ์</w:t>
        </w:r>
        <w:proofErr w:type="spellEnd"/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คณิตศาสตร์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เรามักนิยามโดยทั่วไปว่าคณิตศาสตร์เป็นสาขาวิชาที่ศึกษาเกี่ยวกับ</w:t>
      </w:r>
      <w:hyperlink r:id="rId9" w:tooltip="รูปแบบ (ไม่มีหน้า)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รูปแบบ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hyperlink r:id="rId10" w:tooltip="โครงสร้าง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โครงสร้าง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, </w:t>
      </w:r>
      <w:hyperlink r:id="rId11" w:tooltip="การเปลี่ยนแปลง (ไม่มีหน้า)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การเปลี่ยนแปลง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hyperlink r:id="rId12" w:tooltip="ปริภูมิ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ปริภูมิ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กล่าวคร่าว ๆ ได้ว่าคณิตศาสตร์นั้นสนใจ "รูปร่างและจำนวน" เนื่องจากคณิตศาสตร์มิได้สร้างความรู้ผ่านกระบวนการทดลอง บางคนจึงไม่จัดว่าคณิตศาสตร์เป็นสาขาของ</w:t>
      </w:r>
      <w:hyperlink r:id="rId13" w:tooltip="วิทยาศาสตร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วิทยาศาสตร์</w:t>
        </w:r>
      </w:hyperlink>
    </w:p>
    <w:p w:rsidR="00662C06" w:rsidRPr="007963B1" w:rsidRDefault="00662C06" w:rsidP="00662C06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ในอดีตผู้คนจะใช้สิ่งของแทนจำนวนที่จะนับยิ่งนานเข้าจำนวนประชากรยิ่งมีมากขึ้น ทำให้ผู้คนเริ่มคิดที่จะประดิษฐ์ตัวเลขขึ้นมาแทนการนับที่ใช้สิ่งของนับแทนจากนั้นก็มีการบวก ลบคูณ และหาร จากนั้นก็ก่อให้เกิดคณิตศาสตร์</w:t>
      </w:r>
    </w:p>
    <w:p w:rsidR="00662C06" w:rsidRPr="007963B1" w:rsidRDefault="00662C06" w:rsidP="00662C06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คำว่า "คณิตศาสตร์" (คำอ่าน: คะ-นิด-ตะ-สาด) มาจากคำว่า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คณิต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(</w:t>
      </w:r>
      <w:hyperlink r:id="rId14" w:tooltip="การนับ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การนับ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หรือ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hyperlink r:id="rId15" w:tooltip="คำนวณ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คำนวณ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 xml:space="preserve">) 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ศาสตร์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(</w:t>
      </w:r>
      <w:hyperlink r:id="rId16" w:tooltip="ความรู้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ความรู้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หรือ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hyperlink r:id="rId17" w:tooltip="การศึกษา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การศึกษา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 xml:space="preserve">) 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ซึ่งรวมกันมีความหมายโดยทั่วไปว่า การศึกษาเกี่ยวกับการคำนวณ หรือ วิชาที่เกี่ยวกับการคำนวณ. คำนี้ตรงกับคำภาษาอังกฤษว่า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mathematics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มาจากคำ</w:t>
      </w:r>
      <w:hyperlink r:id="rId18" w:tooltip="ภาษากรีก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ภาษา</w:t>
        </w:r>
        <w:proofErr w:type="spellStart"/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กรีก</w:t>
        </w:r>
        <w:proofErr w:type="spellEnd"/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proofErr w:type="spellStart"/>
      <w:r w:rsidRPr="007963B1">
        <w:rPr>
          <w:rFonts w:ascii="Cambria" w:hAnsi="Cambria" w:cs="Cambria"/>
          <w:color w:val="000000" w:themeColor="text1"/>
          <w:sz w:val="32"/>
          <w:szCs w:val="32"/>
        </w:rPr>
        <w:t>μάθημ</w:t>
      </w:r>
      <w:proofErr w:type="spellEnd"/>
      <w:r w:rsidRPr="007963B1">
        <w:rPr>
          <w:rFonts w:ascii="Cambria" w:hAnsi="Cambria" w:cs="Cambria"/>
          <w:color w:val="000000" w:themeColor="text1"/>
          <w:sz w:val="32"/>
          <w:szCs w:val="32"/>
        </w:rPr>
        <w:t>α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 xml:space="preserve"> (máthema) 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แปลว่า "วิทยาศาสตร์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ความรู้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และการเรียน" และคำว่า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Cambria" w:hAnsi="Cambria" w:cs="Cambria"/>
          <w:color w:val="000000" w:themeColor="text1"/>
          <w:sz w:val="32"/>
          <w:szCs w:val="32"/>
        </w:rPr>
        <w:t>μα</w:t>
      </w:r>
      <w:proofErr w:type="spellStart"/>
      <w:r w:rsidRPr="007963B1">
        <w:rPr>
          <w:rFonts w:ascii="Cambria" w:hAnsi="Cambria" w:cs="Cambria"/>
          <w:color w:val="000000" w:themeColor="text1"/>
          <w:sz w:val="32"/>
          <w:szCs w:val="32"/>
        </w:rPr>
        <w:t>θημ</w:t>
      </w:r>
      <w:proofErr w:type="spellEnd"/>
      <w:r w:rsidRPr="007963B1">
        <w:rPr>
          <w:rFonts w:ascii="Cambria" w:hAnsi="Cambria" w:cs="Cambria"/>
          <w:color w:val="000000" w:themeColor="text1"/>
          <w:sz w:val="32"/>
          <w:szCs w:val="32"/>
        </w:rPr>
        <w:t>ατικός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 xml:space="preserve"> (mathematikós) 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แปลว่า "รักที่จะเรียนรู้" ในอเมริกาเหนือนิยมย่อ 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 xml:space="preserve">mathematics 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ว่า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math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ส่วนประเทศอื่น ๆ ที่ใช้ภาษาอังกฤษนิยมย่อว่า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maths</w:t>
      </w:r>
      <w:proofErr w:type="spellEnd"/>
    </w:p>
    <w:p w:rsidR="00662C06" w:rsidRPr="007963B1" w:rsidRDefault="00662C06" w:rsidP="00662C06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ความรู้ทางด้านคณิตศาสตร์เพิ่มขึ้นอย่างสม่ำเสมอ ผ่านทางการวิจัยและการประยุกต์ใช้ คณิตศาสตร์เป็นเครื่องมืออันหนึ่งของวิทยาศาสตร์ อย่างไรก็ตาม </w:t>
      </w:r>
    </w:p>
    <w:p w:rsidR="00662C06" w:rsidRPr="007963B1" w:rsidRDefault="00662C06" w:rsidP="00662C06">
      <w:pPr>
        <w:pStyle w:val="NormalWeb"/>
        <w:shd w:val="clear" w:color="auto" w:fill="FFFFFF"/>
        <w:spacing w:before="120" w:beforeAutospacing="0" w:after="120" w:afterAutospacing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การคิดค้นทางคณิตศาสตร์ไม่จำเป็นต้องมีเป้าหมายอยู่ที่การนำไปใช้ทางวิทยาศาสตร์ (</w:t>
      </w:r>
      <w:hyperlink r:id="rId19" w:tooltip="คณิตศาสตร์บริสุทธิ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คณิตศาสตร์บริสุทธิ์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hyperlink r:id="rId20" w:tooltip="คณิตศาสตร์ประยุกต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คณิตศาสตร์ประยุกต์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)</w:t>
      </w:r>
    </w:p>
    <w:p w:rsidR="00662C06" w:rsidRPr="007963B1" w:rsidRDefault="00662C06" w:rsidP="00662C06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โครงสร้างต่าง ๆ ที่นักคณิตศาสตร์สนใจและพิจารณานั้น มักจะมีต้นกำเนิดจาก</w:t>
      </w:r>
      <w:hyperlink r:id="rId21" w:tooltip="วิทยาศาสตร์ธรรมชาติ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วิทยาศาสตร์ธรรมชาติ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hyperlink r:id="rId22" w:tooltip="สังคมศาสตร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สังคมศาสตร์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โดยเฉพาะ</w:t>
      </w:r>
      <w:hyperlink r:id="rId23" w:tooltip="ฟิสิกส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ฟิสิกส์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hyperlink r:id="rId24" w:tooltip="เศรษฐศาสตร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เศรษฐศาสตร์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ปัญหาทางคณิตศาสตร์ในปัจจุบัน ยังเกี่ยวข้องกับการประยุกต์ใช้ในสาขา</w:t>
      </w:r>
      <w:hyperlink r:id="rId25" w:tooltip="วิทยาการคอมพิวเตอร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วิทยาการคอมพิวเตอร์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hyperlink r:id="rId26" w:tooltip="ทฤษฎีการสื่อสาร (ไม่มีหน้า)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ทฤษฎีการสื่อสาร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อีกด้วย</w:t>
      </w:r>
    </w:p>
    <w:p w:rsidR="00662C06" w:rsidRPr="007963B1" w:rsidRDefault="00662C06" w:rsidP="00662C06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lastRenderedPageBreak/>
        <w:t>เนื่องจากคณิตศาสตร์นั้นใช้</w:t>
      </w:r>
      <w:hyperlink r:id="rId27" w:tooltip="ตรรกศาสตร์สัญลักษณ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ตรรกศาสตร์สัญลักษณ์</w:t>
        </w:r>
      </w:hyperlink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hyperlink r:id="rId28" w:tooltip="สัญกรณ์คณิตศาสตร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สัญกรณ์</w:t>
        </w:r>
        <w:proofErr w:type="spellEnd"/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คณิตศาสตร์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ซึ่งทำให้กิจกรรมทุกอย่างกระทำผ่านทางขั้นตอนที่ชัดเจน เราจึงสามารถพิจารณาคณิตศาสตร์ว่า เป็นระบบภาษาที่เพิ่มความแม่นยำและชัดเจนให้กับภาษาธรรมชาติ ผ่านทางศัพท์และไวยากรณ์บางอย่าง สำหรับการอธิบายและศึกษาความสัมพันธ์ทั้งทางกายภาพและนามธรรม ความหมายของคณิตศาสตร์นั้นยังมีอีกหลายมุมมอง ซึ่งหลายอันถูกกล่าวถึงในบทความเกี่ยวกับปรัชญาของคณิตศาสตร์</w:t>
      </w:r>
    </w:p>
    <w:p w:rsidR="00662C06" w:rsidRPr="007963B1" w:rsidRDefault="00662C06" w:rsidP="00662C06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คณิตศาสตร์ยังถูกจัดว่าเป็นศาสตร์</w:t>
      </w:r>
      <w:hyperlink r:id="rId29" w:tooltip="สัมบูรณ์ (ไม่มีหน้า)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สัมบูรณ์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โดยจำไม่เป็นต้องมีการอ้างถึงใด ๆ จากโลกภายนอก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hyperlink r:id="rId30" w:tooltip="นักคณิตศาสตร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นักคณิตศาสตร์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กำหนดและพิจารณาโครงสร้างบางประเภท สำหรับใช้ในคณิตศาสตร์เองโดยเฉพาะ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เนื่องจากโครงสร้างเหล่านี้ อาจทำให้สามารถอธิบายสาขาย่อย ๆ หลาย ๆ สาขาได้ในภาพรวม หรือเป็นประโยชน์ในการคำนวณพื้นฐาน</w:t>
      </w:r>
    </w:p>
    <w:p w:rsidR="00662C06" w:rsidRPr="007963B1" w:rsidRDefault="00F13DF3" w:rsidP="00662C06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>นอกจากนี้ นักคณิตศาสตร์หลายคน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ทำงานเพื่อเป้าหมายเชิงสุนทรียภาพเท่านั้น โดยมองว่าคณิตศาสตร์เป็นศาสตร์เชิง</w:t>
      </w:r>
      <w:hyperlink r:id="rId31" w:tooltip="ศิลปะ" w:history="1">
        <w:r w:rsidR="00662C06"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ศิลปะ</w:t>
        </w:r>
      </w:hyperlink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มากกว่าที่จะเป็นศาสตร์เพื่อการนำไปประยุกต์ใช้ (ดังเช่น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hyperlink r:id="rId32" w:tooltip="จี. เอช. ฮาร์ดี (ไม่มีหน้า)" w:history="1">
        <w:r w:rsidR="00662C06"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 xml:space="preserve">จี. </w:t>
        </w:r>
        <w:proofErr w:type="spellStart"/>
        <w:r w:rsidR="00662C06"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เอช</w:t>
        </w:r>
        <w:proofErr w:type="spellEnd"/>
        <w:r w:rsidR="00662C06"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 xml:space="preserve">. </w:t>
        </w:r>
        <w:proofErr w:type="spellStart"/>
        <w:r w:rsidR="00662C06"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ฮาร์</w:t>
        </w:r>
        <w:proofErr w:type="spellEnd"/>
        <w:r w:rsidR="00662C06"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ดี</w:t>
        </w:r>
      </w:hyperlink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ที่ได้กล่าวไว้ในหนังสือ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="00662C06" w:rsidRPr="007963B1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>A Mathematician's Apology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</w:rPr>
        <w:t xml:space="preserve">) ; 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แรงผลักดันในการทำงานเช่นนี้ มีลักษณะไม่ต่างไปจากที่</w:t>
      </w:r>
      <w:hyperlink r:id="rId33" w:tooltip="กวี" w:history="1">
        <w:r w:rsidR="00662C06"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กวี</w:t>
        </w:r>
      </w:hyperlink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hyperlink r:id="rId34" w:tooltip="นักปรัชญา" w:history="1">
        <w:r w:rsidR="00662C06"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นักปรัชญา</w:t>
        </w:r>
      </w:hyperlink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ได้ประสบ และเป็นสิ่งที่ไม่สามารถอธิบายได้.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hyperlink r:id="rId35" w:tooltip="อัลเบิร์ต ไอน์สไตน์" w:history="1">
        <w:proofErr w:type="spellStart"/>
        <w:r w:rsidR="00662C06"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อัลเบิร์ต</w:t>
        </w:r>
        <w:proofErr w:type="spellEnd"/>
        <w:r w:rsidR="00662C06"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 xml:space="preserve"> ไอน์สไตน์</w:t>
        </w:r>
      </w:hyperlink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กล่าวว่า คณิตศาสตร์เป็นราชินีของวิทยาศาสตร์ ในหนังสือ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="00662C06" w:rsidRPr="007963B1">
        <w:rPr>
          <w:rFonts w:ascii="Angsana New" w:hAnsi="Angsana New" w:cs="Angsana New"/>
          <w:i/>
          <w:iCs/>
          <w:color w:val="000000" w:themeColor="text1"/>
          <w:sz w:val="32"/>
          <w:szCs w:val="32"/>
        </w:rPr>
        <w:t>Ideas and Opinions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="00662C06"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ของเขา</w:t>
      </w:r>
    </w:p>
    <w:p w:rsidR="00662C06" w:rsidRPr="007963B1" w:rsidRDefault="00662C06" w:rsidP="00662C06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องค์ความรู้ในคณิตศาสตร์รวมกันเป็น</w:t>
      </w:r>
      <w:hyperlink r:id="rId36" w:tooltip="สาขาวิชา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สาขาวิชา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หลักการเบื้องต้นที่เริ่มจาก</w:t>
      </w:r>
      <w:hyperlink r:id="rId37" w:tooltip="เลขคณิต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เลขคณิต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ไปยังการประยุกต์ใช้งานพื้นฐานของสาขาคณิตศาสตร์ ที่รวม</w:t>
      </w:r>
      <w:hyperlink r:id="rId38" w:tooltip="พีชคณิต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พีชคณิต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hyperlink r:id="rId39" w:tooltip="เรขาคณิต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เรขาคณิต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hyperlink r:id="rId40" w:tooltip="ตรีโกณมิติ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ตรีโกณมิติ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hyperlink r:id="rId41" w:tooltip="สถิติศาสตร์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สถิติศาสตร์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และ</w:t>
      </w:r>
      <w:hyperlink r:id="rId42" w:tooltip="แคลคูลัส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แคลคูลัส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 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เป็น</w:t>
      </w:r>
      <w:hyperlink r:id="rId43" w:tooltip="หลักสูตรแกน (ไม่มีหน้า)" w:history="1">
        <w:r w:rsidRPr="007963B1">
          <w:rPr>
            <w:rStyle w:val="Hyperlink"/>
            <w:rFonts w:ascii="Angsana New" w:hAnsi="Angsana New" w:cs="Angsana New"/>
            <w:color w:val="000000" w:themeColor="text1"/>
            <w:sz w:val="32"/>
            <w:szCs w:val="32"/>
            <w:u w:val="none"/>
            <w:cs/>
          </w:rPr>
          <w:t>หลักสูตรแกน</w:t>
        </w:r>
      </w:hyperlink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ในการศึกษาขั้นพื้นฐาน แม้ว่าจะได้มีการพัฒนาและขยายขอบเขตไปอย่างมากมายในช่วงเวลาหลายร้อยปี สาขาวิชาคณิตศาสตร์ยังคงถูกจัดว่าเป็นสาขาวิชาเดี่ยว ที่มีลักษณะแตกต่างจากสาขาอื่น ๆ</w:t>
      </w:r>
    </w:p>
    <w:p w:rsidR="00FB03FD" w:rsidRPr="007963B1" w:rsidRDefault="00662C06" w:rsidP="00FB03FD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การเรียนรู้คณิตศาสตร์เป็น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สิ่งจําเป็นสําหรับ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ทุกคน การจัดการศึกษาของไทยตั้งแต่อดีตจนถึงปัจจุบันได้ ตระหนักถึง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ความสําคัญ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ของคณิตศาสตร์ เนื่องจากมี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ความสําคัญ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ในวงการธุรกิจอุตสาหกรรม วิทยาศาสตร์และ เทคโนโลยีซึ่งต้องอาศัยหลักการทางคณิตศาสตร์ทั้งสิ้น เนื้อหาสาระทางคณิตศาสตร์ส่วนใหญ่มีลักษณะเป็น นามธรรม มีการใช้เหตุผลอย่างเป็นระบบ มีความคงเส้นคงวา มีรูปแบบและความสัมพันธ์เพื่อให้ได้ข้อสรุปและการ 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นําไปใช้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ประโยชน์  ลักษณะของเนื้อหาคณิตศาสตร์มีความเป็นภาษาสากล สามารถ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นําไป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สื่อสาร สื่อความหมายและ เชื่อมโยงความรู้ระหว่างศาสตร์ต่าง ๆ ได้ ฉะนั้นการวางรากฐานทางคณิตศาสตร์ที่มั่นคงจึงมี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ความสําคัญ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อย่างมาก ในการที่จะ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นํา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ความรู้และ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นํา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ทักษะทาง คณิตศาสตร์ไปใช้ในการพัฒนาการคิดและการพัฒนาวิชาชีพที่เกี่ยวข้องได้</w:t>
      </w:r>
    </w:p>
    <w:p w:rsidR="00662C06" w:rsidRPr="007963B1" w:rsidRDefault="00662C06" w:rsidP="00FB03FD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lastRenderedPageBreak/>
        <w:t>โครงการศึกษาแนวโน้มการจัดการศึกษาคณิตศาสตร์และวิทยาศาสตร์ร่วมกับนานาชาติ ปี 2550 (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 xml:space="preserve">Trends in International Mathematics and Science Study 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2007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>, TIMSS-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2007) ได้ประเมินผลสัมฤทธิ์ทางการเรียน ของนักเรียนระดับชั้นมัธยมศึกษาปีที่ 2 พบว่า วิชาคณิตศาสตร์ ของนักเรียนไทยอยู่ในอันดับที่ 29 โดยได้ 441 คะแนน ถือว่า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ต่ํา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กว่าคะแนนเฉลี่ยนานาชาติ ซึ่งอยู่ที่ 500 คะแนน </w:t>
      </w:r>
    </w:p>
    <w:p w:rsidR="00662C06" w:rsidRPr="007963B1" w:rsidRDefault="00662C06" w:rsidP="00662C06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เนื่องจากปัญหาทางการเรียนวิชาคณิตศาสตร์มีมากมาย เช่น คณิตศาสตร์เป็นวิชาที่ เรียนรู้ได้ยาก นักเรียนไม่เห็น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ความสําคัญ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กระบวนการเรียนการสอนในชั้นเรียนน่าเบื่อหน่าย นักเรียนไม่สนใจนักเรียนที่มีผลสัมฤทธิ์ทางการเรียนวิชาคณิตศาสตร์อยู่ในระดับ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ต่ํา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จะไม่มี ความสามารถในการคิดที่เป็นเหตุเป็นผลและการคิดเชื่อมโยงความสัมพันธ์ของสาระต่าง ๆ และไม่สามารถเข้าใจ สาระที่เป็นนามธรรมได้  </w:t>
      </w:r>
    </w:p>
    <w:p w:rsidR="003940CB" w:rsidRPr="007963B1" w:rsidRDefault="00662C06" w:rsidP="00B52F24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สมวงษ์  แปลงประสพโชคได้วิเคราะห์สาเหตุที่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ทํา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ให้นักเรียนมีผลการเรียนคณิตศาสตร์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ต่ํา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มาจากทั้งด้านนักเรียน ครูผู้สอน และสื่อการเรียนการสอน การจัดกิจกรรมการเรียนการสอนเพื่อพัฒนาทักษะการ เรียนรู้คณิตศาสตร์ โดยเฉพาะวิชาเรขาคณิตที่มีเนื้อหาเกี่ยวกับรูปเรขาคณิต เช่น รูปสามเหลี่ยม รูปสี่เหลี่ยม วงกลม และทฤษฎีหรือสมบัติที่เกี่ยวข้อง รูปทรงเรขาคณิต เช่น ปริซึม พีระมิด ทรงกลม ทรงกระบอก พื้นที่ผิวและปริมาตร ซึ่งนักเรียนจะมีปัญหาในการสร้างรูปและให้เหตุผลประกอบการพิสูจน์หรือการแก้โจทย์ปัญหาที่ต้องใช้ความรู้ทาง เรขาคณิต เครื่องมือสร้างรูปประกอบการพิสูจน์หรือการแก้โจทย์ปัญหาที่นักเรียนใช้ ได้แก่ ไม้บรรทัด วงเวียน ที่ ไม่ได้มาตรฐานจะ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ทํา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ให้เกิดการคลาดเคลื่อนของข้อมูลผิดไปจากความเป็นจริง การจัดการเรียนการสอนวิชา คณิตศาสตร์พบว่า ปัญหาที่เกิดขึ้นประกอบด้วยปัญหาด้านเนื้อหาคณิตศาสตร์ บางเรื่องไม่สามารถ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นําไปใช้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ใน 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ชีวิตประจําวัน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ได้ แต่หลักสูตร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กําหนด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ไว้เพื่อเป็นพื้นฐานในการเรียนชั้นสูงห</w:t>
      </w:r>
      <w:r w:rsidR="009174E4"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รือเพื่อเชื่อมโยงกับศาสตร์อื่นๆ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โดยครูที่สอนคณิตศาสตร์จะใช้รูปแบบวิธีการสอนโดยครูบรรยาย ให้นักเรียนเป็นผู้ฟัง และฝึกปฏิบัติตาม การสอนจะ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ดําเนินการ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สอนโดยทบทวนหรือเฉลยการบ้าน หรือ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นําเสนอ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เนื้อหาใหม่โดยการ ยกตัวอย่างบนกระดาน อธิบายและตั้ง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คําถาม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ให้นักเรียนตอบ นักเรียนที่ตอบส่วนใหญ่จะเป็นนักเรียนเก่ง แล้วครูจะ ให้นักเรียน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ทํา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แบบฝึกหัดใ</w:t>
      </w:r>
      <w:r w:rsidR="00F13DF3">
        <w:rPr>
          <w:rFonts w:ascii="Angsana New" w:hAnsi="Angsana New" w:cs="Angsana New"/>
          <w:color w:val="000000" w:themeColor="text1"/>
          <w:sz w:val="32"/>
          <w:szCs w:val="32"/>
          <w:cs/>
        </w:rPr>
        <w:t>นหนังสือเรียน การใช้สื่อการสอน</w:t>
      </w: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จะใช้สื่อการสอนที่มีอยู่แล้ว เช่น วงเวียน ครึ่งวงกลม และแบบฝึกหัด</w:t>
      </w:r>
      <w:proofErr w:type="spellStart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สําเร็จรูป</w:t>
      </w:r>
      <w:proofErr w:type="spellEnd"/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มีสื่อการเรียนการสอนน้อย การใช้สื่อไม่น่าสนใจ ไม่ได้พัฒนาสื่อให้เหมาะสมกับเนื้อหาและ ตัวนักเรียน</w:t>
      </w:r>
    </w:p>
    <w:p w:rsidR="00FB03FD" w:rsidRPr="007963B1" w:rsidRDefault="00FB03FD" w:rsidP="00B52F24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FB03FD" w:rsidRPr="007963B1" w:rsidRDefault="00FB03FD" w:rsidP="00FB03FD">
      <w:pPr>
        <w:pStyle w:val="NormalWeb"/>
        <w:shd w:val="clear" w:color="auto" w:fill="FFFFFF"/>
        <w:spacing w:before="120" w:beforeAutospacing="0" w:after="120" w:afterAutospacing="0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FB03FD" w:rsidRPr="007963B1" w:rsidRDefault="00FB03FD" w:rsidP="00FB03FD">
      <w:pPr>
        <w:pStyle w:val="NormalWeb"/>
        <w:shd w:val="clear" w:color="auto" w:fill="FFFFFF"/>
        <w:spacing w:before="120" w:beforeAutospacing="0" w:after="120" w:afterAutospacing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lastRenderedPageBreak/>
        <w:t>วัตถุประสงค์</w:t>
      </w:r>
    </w:p>
    <w:p w:rsidR="00FB03FD" w:rsidRPr="007963B1" w:rsidRDefault="00FB03FD" w:rsidP="00FB03FD">
      <w:pPr>
        <w:pStyle w:val="NormalWeb"/>
        <w:numPr>
          <w:ilvl w:val="0"/>
          <w:numId w:val="5"/>
        </w:numPr>
        <w:shd w:val="clear" w:color="auto" w:fill="FFFFFF"/>
        <w:spacing w:before="120" w:beforeAutospacing="0" w:after="120" w:afterAutospacing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เพื่อศึกษา เรื่อง สมบัติของวงกลม โดยใช้โปรแกรม </w:t>
      </w:r>
      <w:r w:rsidRPr="007963B1">
        <w:rPr>
          <w:rFonts w:ascii="Angsana New" w:hAnsi="Angsana New" w:cs="Angsana New"/>
          <w:color w:val="000000" w:themeColor="text1"/>
          <w:sz w:val="32"/>
          <w:szCs w:val="32"/>
        </w:rPr>
        <w:t xml:space="preserve">The Geometer’s Sketchpad </w:t>
      </w:r>
    </w:p>
    <w:p w:rsidR="00D00CB8" w:rsidRPr="007963B1" w:rsidRDefault="00D00CB8" w:rsidP="00D00CB8">
      <w:pPr>
        <w:pStyle w:val="NormalWeb"/>
        <w:numPr>
          <w:ilvl w:val="0"/>
          <w:numId w:val="5"/>
        </w:numPr>
        <w:shd w:val="clear" w:color="auto" w:fill="FFFFFF"/>
        <w:spacing w:before="120" w:beforeAutospacing="0" w:after="120" w:afterAutospacing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เพื่อความแม่นยำของการคำนวณหาคำตอบของวงกลม</w:t>
      </w:r>
    </w:p>
    <w:p w:rsidR="00D00CB8" w:rsidRPr="007963B1" w:rsidRDefault="00D00CB8" w:rsidP="00D00CB8">
      <w:pPr>
        <w:pStyle w:val="NormalWeb"/>
        <w:shd w:val="clear" w:color="auto" w:fill="FFFFFF"/>
        <w:spacing w:before="120" w:beforeAutospacing="0" w:after="120" w:afterAutospacing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ขอบเขตของการศึกษา</w:t>
      </w:r>
    </w:p>
    <w:p w:rsidR="00D00CB8" w:rsidRPr="007963B1" w:rsidRDefault="00D00CB8" w:rsidP="00D00CB8">
      <w:pPr>
        <w:spacing w:line="240" w:lineRule="auto"/>
        <w:jc w:val="thaiDistribute"/>
        <w:rPr>
          <w:rFonts w:ascii="Angsana New" w:hAnsi="Angsana New" w:cs="Angsana New"/>
          <w:position w:val="6"/>
          <w:sz w:val="32"/>
          <w:szCs w:val="32"/>
        </w:rPr>
      </w:pPr>
      <w:r w:rsidRPr="007963B1">
        <w:rPr>
          <w:rFonts w:ascii="Angsana New" w:hAnsi="Angsana New" w:cs="Angsana New"/>
          <w:position w:val="6"/>
          <w:sz w:val="32"/>
          <w:szCs w:val="32"/>
          <w:cs/>
        </w:rPr>
        <w:t>ในการศึกษาค้นคว้าครั้งนี้ ผู้ศึกษาได้ขอบเขตของการศึกษา ดังนี้</w:t>
      </w:r>
    </w:p>
    <w:p w:rsidR="00D00CB8" w:rsidRPr="007963B1" w:rsidRDefault="00D00CB8" w:rsidP="00D00CB8">
      <w:pPr>
        <w:spacing w:line="240" w:lineRule="auto"/>
        <w:jc w:val="thaiDistribute"/>
        <w:rPr>
          <w:rFonts w:ascii="Angsana New" w:hAnsi="Angsana New" w:cs="Angsana New"/>
          <w:b/>
          <w:bCs/>
          <w:position w:val="6"/>
          <w:sz w:val="32"/>
          <w:szCs w:val="32"/>
        </w:rPr>
      </w:pPr>
      <w:r w:rsidRPr="007963B1">
        <w:rPr>
          <w:rFonts w:ascii="Angsana New" w:hAnsi="Angsana New" w:cs="Angsana New"/>
          <w:b/>
          <w:bCs/>
          <w:position w:val="6"/>
          <w:sz w:val="32"/>
          <w:szCs w:val="32"/>
          <w:cs/>
        </w:rPr>
        <w:t>ขอบเขตด้านเนื้อหา</w:t>
      </w:r>
    </w:p>
    <w:p w:rsidR="00D00CB8" w:rsidRPr="007963B1" w:rsidRDefault="00F13DF3" w:rsidP="00D00CB8">
      <w:pPr>
        <w:pStyle w:val="NormalWeb"/>
        <w:shd w:val="clear" w:color="auto" w:fill="FFFFFF"/>
        <w:spacing w:before="120" w:beforeAutospacing="0" w:after="120" w:afterAutospacing="0"/>
        <w:rPr>
          <w:rFonts w:ascii="Angsana New" w:hAnsi="Angsana New" w:cs="Angsana New"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>เนื้อหาที่ศึกษา เช่น สมบัติ</w:t>
      </w:r>
      <w:r w:rsidR="00D00CB8" w:rsidRPr="007963B1">
        <w:rPr>
          <w:rFonts w:ascii="Angsana New" w:hAnsi="Angsana New" w:cs="Angsana New"/>
          <w:color w:val="000000" w:themeColor="text1"/>
          <w:sz w:val="32"/>
          <w:szCs w:val="32"/>
          <w:cs/>
        </w:rPr>
        <w:t>ของวงกลม</w:t>
      </w:r>
    </w:p>
    <w:p w:rsidR="00D00CB8" w:rsidRPr="007963B1" w:rsidRDefault="00D00CB8" w:rsidP="00D00CB8">
      <w:pPr>
        <w:spacing w:line="240" w:lineRule="auto"/>
        <w:jc w:val="thaiDistribute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7963B1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นิยามศัพท์เฉพาะ</w:t>
      </w:r>
    </w:p>
    <w:p w:rsidR="00D00CB8" w:rsidRPr="00F13DF3" w:rsidRDefault="00F13DF3" w:rsidP="00D00CB8">
      <w:pPr>
        <w:pStyle w:val="NormalWeb"/>
        <w:shd w:val="clear" w:color="auto" w:fill="FFFFFF"/>
        <w:spacing w:before="120" w:beforeAutospacing="0" w:after="120" w:afterAutospacing="0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F13DF3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F13DF3">
        <w:rPr>
          <w:rFonts w:ascii="Angsana New" w:hAnsi="Angsana New" w:cs="Angsana New"/>
          <w:sz w:val="32"/>
          <w:szCs w:val="32"/>
        </w:rPr>
        <w:t xml:space="preserve">The Geometer's Sketchpad (GSP) </w:t>
      </w:r>
      <w:r w:rsidRPr="00F13DF3">
        <w:rPr>
          <w:rFonts w:ascii="Angsana New" w:hAnsi="Angsana New" w:cs="Angsana New"/>
          <w:sz w:val="32"/>
          <w:szCs w:val="32"/>
          <w:cs/>
        </w:rPr>
        <w:t>ในการเรียนวิชาคณิตศาสตร์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ชาญณรงค์ เผือกเพี้ยน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เป็นเวลานับพันปีมาแล้ว ที่ก</w:t>
      </w:r>
      <w:r>
        <w:rPr>
          <w:rFonts w:ascii="Angsana New" w:hAnsi="Angsana New" w:cs="Angsana New"/>
          <w:sz w:val="32"/>
          <w:szCs w:val="32"/>
          <w:cs/>
        </w:rPr>
        <w:t>ารวาดและการนึกภาพ เป็นสิ่งที่สำ</w:t>
      </w:r>
      <w:r w:rsidRPr="00F13DF3">
        <w:rPr>
          <w:rFonts w:ascii="Angsana New" w:hAnsi="Angsana New" w:cs="Angsana New"/>
          <w:sz w:val="32"/>
          <w:szCs w:val="32"/>
          <w:cs/>
        </w:rPr>
        <w:t>คัญมากในวิชาคณิตศาสตร์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ทักษะเบื้องต้นที่สอนในวิชาเรขาคณิตคือ การใช้วงเวียน และสันตรงในเรื่องการสร้าง ส่วนใน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วิชาพีชคณิต มีการเขียนกราฟของฟังก์ชัน แต่การใช้กระดาษและดินสอสร้างงานยังคงต้องใช้ใน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การเรียนการสอนวิชาคณิ</w:t>
      </w:r>
      <w:r>
        <w:rPr>
          <w:rFonts w:ascii="Angsana New" w:hAnsi="Angsana New" w:cs="Angsana New"/>
          <w:sz w:val="32"/>
          <w:szCs w:val="32"/>
          <w:cs/>
        </w:rPr>
        <w:t>ตศาสตร์ ซึ่งพบว่ามีอุปสรรคที่สำ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คัญ </w:t>
      </w:r>
      <w:r w:rsidRPr="00F13DF3">
        <w:rPr>
          <w:rFonts w:ascii="Angsana New" w:hAnsi="Angsana New" w:cs="Angsana New"/>
          <w:sz w:val="32"/>
          <w:szCs w:val="32"/>
        </w:rPr>
        <w:t xml:space="preserve">2 </w:t>
      </w:r>
      <w:r w:rsidRPr="00F13DF3">
        <w:rPr>
          <w:rFonts w:ascii="Angsana New" w:hAnsi="Angsana New" w:cs="Angsana New"/>
          <w:sz w:val="32"/>
          <w:szCs w:val="32"/>
          <w:cs/>
        </w:rPr>
        <w:t>ข้อ คือ ข้อที่หนึ่ง การสร้างแต่ละครั้ง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ต้องใช้เวลา และเมื่อสร้างเสร็จแล้วรูปที่ได้ก็ไม่มีการเคลื่อนไหว จากอุปสรรคข้อแรก การใช้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โปรแกรมคอมพิวเตอร์ตัวอย่างเช่น </w:t>
      </w:r>
      <w:r w:rsidRPr="00F13DF3">
        <w:rPr>
          <w:rFonts w:ascii="Angsana New" w:hAnsi="Angsana New" w:cs="Angsana New"/>
          <w:sz w:val="32"/>
          <w:szCs w:val="32"/>
        </w:rPr>
        <w:t xml:space="preserve">The Geometer’s Sketchpad </w:t>
      </w:r>
      <w:r w:rsidRPr="00F13DF3">
        <w:rPr>
          <w:rFonts w:ascii="Angsana New" w:hAnsi="Angsana New" w:cs="Angsana New"/>
          <w:sz w:val="32"/>
          <w:szCs w:val="32"/>
          <w:cs/>
        </w:rPr>
        <w:t>จะช่วยแก้ปัญหาเรื่องเวลาได้ด้วย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การใช้คำ</w:t>
      </w:r>
      <w:r w:rsidRPr="00F13DF3">
        <w:rPr>
          <w:rFonts w:ascii="Angsana New" w:hAnsi="Angsana New" w:cs="Angsana New"/>
          <w:sz w:val="32"/>
          <w:szCs w:val="32"/>
          <w:cs/>
        </w:rPr>
        <w:t>สั่งต่าง ๆ เช่นแบ่งครึ่งมุม และ สะท้อน ซึ่งจะแสดงผลให้อย่างรวดเร็วเมื่อเปรียบเทียบ กับ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การสร้างบนกระดาษนอกจากนี้</w:t>
      </w:r>
      <w:r w:rsidRPr="00F13DF3">
        <w:rPr>
          <w:rFonts w:ascii="Angsana New" w:hAnsi="Angsana New" w:cs="Angsana New"/>
          <w:sz w:val="32"/>
          <w:szCs w:val="32"/>
        </w:rPr>
        <w:t xml:space="preserve">The Geometer’s Sketchpad </w:t>
      </w:r>
      <w:r>
        <w:rPr>
          <w:rFonts w:ascii="Angsana New" w:hAnsi="Angsana New" w:cs="Angsana New"/>
          <w:sz w:val="32"/>
          <w:szCs w:val="32"/>
          <w:cs/>
        </w:rPr>
        <w:t>ยังช่วยให้เราสามารถสร้างและสำ</w:t>
      </w:r>
      <w:r w:rsidRPr="00F13DF3">
        <w:rPr>
          <w:rFonts w:ascii="Angsana New" w:hAnsi="Angsana New" w:cs="Angsana New"/>
          <w:sz w:val="32"/>
          <w:szCs w:val="32"/>
          <w:cs/>
        </w:rPr>
        <w:t>รวจ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ได้หลากหลายวิธี ตั้งแต่อย่างง่</w:t>
      </w:r>
      <w:r>
        <w:rPr>
          <w:rFonts w:ascii="Angsana New" w:hAnsi="Angsana New" w:cs="Angsana New"/>
          <w:sz w:val="32"/>
          <w:szCs w:val="32"/>
          <w:cs/>
        </w:rPr>
        <w:t>ายไปจนถึงซับซ้อนขึ้นในเวลาอันจำ</w:t>
      </w:r>
      <w:r w:rsidRPr="00F13DF3">
        <w:rPr>
          <w:rFonts w:ascii="Angsana New" w:hAnsi="Angsana New" w:cs="Angsana New"/>
          <w:sz w:val="32"/>
          <w:szCs w:val="32"/>
          <w:cs/>
        </w:rPr>
        <w:t>กัด อุปสรรคข้อที่สองของการ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สร้างรูปด้วยกระดาษและดินสอ คือ รูปนั้นจะ“นิ่งอยู่กับที่” การสร้างที่บางอย่างดูเหมือนว่าจะเป็น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จริงนั้น (มุมที่กำ</w:t>
      </w:r>
      <w:r w:rsidRPr="00F13DF3">
        <w:rPr>
          <w:rFonts w:ascii="Angsana New" w:hAnsi="Angsana New" w:cs="Angsana New"/>
          <w:sz w:val="32"/>
          <w:szCs w:val="32"/>
          <w:cs/>
        </w:rPr>
        <w:t>หนดเท่ากัน ) เป็นความจริงเชิงคณิตศาสตร์แต่บางอย่างดูเหมือนว่าจะเป็นจริง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เนื่องจากเลือกสร้างขึ้นมา นับว่าเป็นเรื่องยากที่จะแยกแยะว่าอะไรที่เป็นจริงเพียงบางครั้งและอะไร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จะเป็นจริงเสมอโดยไม่ต้องกลับไปสร้างรูปใหม่หลายๆ รูป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F13DF3">
        <w:rPr>
          <w:rFonts w:ascii="Angsana New" w:hAnsi="Angsana New" w:cs="Angsana New"/>
          <w:sz w:val="32"/>
          <w:szCs w:val="32"/>
        </w:rPr>
        <w:t xml:space="preserve">GSP 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คือ โปรแกรม </w:t>
      </w:r>
      <w:r w:rsidRPr="00F13DF3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F13DF3">
        <w:rPr>
          <w:rFonts w:ascii="Angsana New" w:hAnsi="Angsana New" w:cs="Angsana New"/>
          <w:sz w:val="32"/>
          <w:szCs w:val="32"/>
          <w:cs/>
        </w:rPr>
        <w:t>เป็นระบบซอฟต์แวร์ที่ใช้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สำหรับสร้าง สำ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รวจ และวิเคราะห์สิ่งต่างๆ ที่เกี่ยวกับเนื้อหาคณิตศาสตร์ได้หลายด้าน โปรแกรม </w:t>
      </w:r>
      <w:r w:rsidRPr="00F13DF3">
        <w:rPr>
          <w:rFonts w:ascii="Angsana New" w:hAnsi="Angsana New" w:cs="Angsana New"/>
          <w:sz w:val="32"/>
          <w:szCs w:val="32"/>
        </w:rPr>
        <w:t xml:space="preserve">GSP </w:t>
      </w:r>
      <w:r w:rsidRPr="00F13DF3">
        <w:rPr>
          <w:rFonts w:ascii="Angsana New" w:hAnsi="Angsana New" w:cs="Angsana New"/>
          <w:sz w:val="32"/>
          <w:szCs w:val="32"/>
          <w:cs/>
        </w:rPr>
        <w:t>มี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ประโยชน์ดังนี้</w:t>
      </w:r>
      <w:r w:rsidRPr="00F13DF3">
        <w:rPr>
          <w:rFonts w:ascii="Angsana New" w:hAnsi="Angsana New" w:cs="Angsana New"/>
          <w:sz w:val="32"/>
          <w:szCs w:val="32"/>
        </w:rPr>
        <w:t xml:space="preserve"> 1. </w:t>
      </w:r>
      <w:r w:rsidRPr="00F13DF3">
        <w:rPr>
          <w:rFonts w:ascii="Angsana New" w:hAnsi="Angsana New" w:cs="Angsana New"/>
          <w:sz w:val="32"/>
          <w:szCs w:val="32"/>
          <w:cs/>
        </w:rPr>
        <w:t>ใช้สร้างตัวแบบเชิงคณิตศาสตร์ที่มีปฏิสัมพันธ์ได้หลากหลายตั้งแต่การค้นหาในระดับพื้นฐาน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ซึ่งเกี่ยวกับรูปร่างและจำ</w:t>
      </w:r>
      <w:r w:rsidRPr="00F13DF3">
        <w:rPr>
          <w:rFonts w:ascii="Angsana New" w:hAnsi="Angsana New" w:cs="Angsana New"/>
          <w:sz w:val="32"/>
          <w:szCs w:val="32"/>
          <w:cs/>
        </w:rPr>
        <w:t>นวนไปจนถึงภาพวาดขั้นสูงที่มีความซับซ้อน และ</w:t>
      </w:r>
      <w:r w:rsidRPr="00F13DF3">
        <w:rPr>
          <w:rFonts w:ascii="Angsana New" w:hAnsi="Angsana New" w:cs="Angsana New"/>
          <w:sz w:val="32"/>
          <w:szCs w:val="32"/>
          <w:cs/>
        </w:rPr>
        <w:lastRenderedPageBreak/>
        <w:t>เคลื่อนไหวได้</w:t>
      </w:r>
      <w:r w:rsidRPr="00F13DF3">
        <w:rPr>
          <w:rFonts w:ascii="Angsana New" w:hAnsi="Angsana New" w:cs="Angsana New"/>
          <w:sz w:val="32"/>
          <w:szCs w:val="32"/>
        </w:rPr>
        <w:t xml:space="preserve"> 2. </w:t>
      </w:r>
      <w:r w:rsidRPr="00F13DF3">
        <w:rPr>
          <w:rFonts w:ascii="Angsana New" w:hAnsi="Angsana New" w:cs="Angsana New"/>
          <w:sz w:val="32"/>
          <w:szCs w:val="32"/>
          <w:cs/>
        </w:rPr>
        <w:t>ช่วยเสริมแนวคิดทางคณิตศาสตร์ที่เกี่ยวกับพีชคณิต ตรีโกณมิติ แคลคูลัสและเรื่องอื่นๆ</w:t>
      </w:r>
      <w:r w:rsidRPr="00F13DF3">
        <w:rPr>
          <w:rFonts w:ascii="Angsana New" w:hAnsi="Angsana New" w:cs="Angsana New"/>
          <w:sz w:val="32"/>
          <w:szCs w:val="32"/>
        </w:rPr>
        <w:t xml:space="preserve"> 3. </w:t>
      </w:r>
      <w:r w:rsidRPr="00F13DF3">
        <w:rPr>
          <w:rFonts w:ascii="Angsana New" w:hAnsi="Angsana New" w:cs="Angsana New"/>
          <w:sz w:val="32"/>
          <w:szCs w:val="32"/>
          <w:cs/>
        </w:rPr>
        <w:t>สามารถอธิบายหลักการคณิตศาสตร์ การตอบปัญหา และกระตุ้นให้นักเรียนสร้างข้อ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คาดการณ์ โดยฝึกทำ</w:t>
      </w:r>
      <w:r w:rsidRPr="00F13DF3">
        <w:rPr>
          <w:rFonts w:ascii="Angsana New" w:hAnsi="Angsana New" w:cs="Angsana New"/>
          <w:sz w:val="32"/>
          <w:szCs w:val="32"/>
          <w:cs/>
        </w:rPr>
        <w:t>เองบนเครื่องคอมพิวเตอร์</w:t>
      </w:r>
      <w:r w:rsidRPr="00F13DF3">
        <w:rPr>
          <w:rFonts w:ascii="Angsana New" w:hAnsi="Angsana New" w:cs="Angsana New"/>
          <w:sz w:val="32"/>
          <w:szCs w:val="32"/>
        </w:rPr>
        <w:t xml:space="preserve"> 4. </w:t>
      </w:r>
      <w:r w:rsidRPr="00F13DF3">
        <w:rPr>
          <w:rFonts w:ascii="Angsana New" w:hAnsi="Angsana New" w:cs="Angsana New"/>
          <w:sz w:val="32"/>
          <w:szCs w:val="32"/>
          <w:cs/>
        </w:rPr>
        <w:t>สร</w:t>
      </w:r>
      <w:r>
        <w:rPr>
          <w:rFonts w:ascii="Angsana New" w:hAnsi="Angsana New" w:cs="Angsana New"/>
          <w:sz w:val="32"/>
          <w:szCs w:val="32"/>
          <w:cs/>
        </w:rPr>
        <w:t>้างภาพทางคณิตศาสตร์ที่ซับซ้อนสำหรับใช้ในการทำ</w:t>
      </w:r>
      <w:r w:rsidRPr="00F13DF3">
        <w:rPr>
          <w:rFonts w:ascii="Angsana New" w:hAnsi="Angsana New" w:cs="Angsana New"/>
          <w:sz w:val="32"/>
          <w:szCs w:val="32"/>
          <w:cs/>
        </w:rPr>
        <w:t>รายงาน หรือในงานที่ได้รับ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มอบหมาย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ปัญหาของนักเรียนในการเรียนเรื่องการแปลงทางเรขาคณิต ที่มีเรื่อง การเลื่อนขนาน การ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สะท้อน การหมุน จะพบว่านักเรียนมองภาพที่เกิดขึ้นจากการแปลงทางเรขาคณิตไม่ได้ มองได้ยาก ไม่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สามารถบอกภาพที่เกิดจากการแปลงรูปต้นแบบได้เพราะครูใช้กระดานเป็นสื่อการเรียนรู้ ซึ่งในการเรียน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เรื่</w:t>
      </w:r>
      <w:r>
        <w:rPr>
          <w:rFonts w:ascii="Angsana New" w:hAnsi="Angsana New" w:cs="Angsana New"/>
          <w:sz w:val="32"/>
          <w:szCs w:val="32"/>
          <w:cs/>
        </w:rPr>
        <w:t>องนี้จะต้องใช้สื่อการเรียนที่ทำ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ให้ผู้เรียนมองภาพได้อย่างชัดเจน และโปรแกรม </w:t>
      </w:r>
      <w:r w:rsidRPr="00F13DF3">
        <w:rPr>
          <w:rFonts w:ascii="Angsana New" w:hAnsi="Angsana New" w:cs="Angsana New"/>
          <w:sz w:val="32"/>
          <w:szCs w:val="32"/>
        </w:rPr>
        <w:t xml:space="preserve">GSP </w:t>
      </w:r>
      <w:r w:rsidRPr="00F13DF3">
        <w:rPr>
          <w:rFonts w:ascii="Angsana New" w:hAnsi="Angsana New" w:cs="Angsana New"/>
          <w:sz w:val="32"/>
          <w:szCs w:val="32"/>
          <w:cs/>
        </w:rPr>
        <w:t>นี้สามารถตอบ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โจทย์ไ</w:t>
      </w:r>
      <w:r>
        <w:rPr>
          <w:rFonts w:ascii="Angsana New" w:hAnsi="Angsana New" w:cs="Angsana New"/>
          <w:sz w:val="32"/>
          <w:szCs w:val="32"/>
          <w:cs/>
        </w:rPr>
        <w:t>ด้อย่างดี เป็นสื่อนวัตกรรมที่ทำ</w:t>
      </w:r>
      <w:r w:rsidRPr="00F13DF3">
        <w:rPr>
          <w:rFonts w:ascii="Angsana New" w:hAnsi="Angsana New" w:cs="Angsana New"/>
          <w:sz w:val="32"/>
          <w:szCs w:val="32"/>
          <w:cs/>
        </w:rPr>
        <w:t>ให้การเรียนเรื่องการแปลงทางเรขาคณิตได้เป็นอย่างดี นักเรียน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มองเห็นภาพชัดเจน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จากการสอบถามนักเรียนจำ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นวน </w:t>
      </w:r>
      <w:r w:rsidRPr="00F13DF3">
        <w:rPr>
          <w:rFonts w:ascii="Angsana New" w:hAnsi="Angsana New" w:cs="Angsana New"/>
          <w:sz w:val="32"/>
          <w:szCs w:val="32"/>
        </w:rPr>
        <w:t xml:space="preserve">100 </w:t>
      </w:r>
      <w:r w:rsidRPr="00F13DF3">
        <w:rPr>
          <w:rFonts w:ascii="Angsana New" w:hAnsi="Angsana New" w:cs="Angsana New"/>
          <w:sz w:val="32"/>
          <w:szCs w:val="32"/>
          <w:cs/>
        </w:rPr>
        <w:t>คน ที่ได้มาจากการสุ่มแบบเจาะจง และเรียนเรื่องการ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แปลงทางเรขาคณิต โดยใช้ โปรแกรม </w:t>
      </w:r>
      <w:r w:rsidRPr="00F13DF3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พบว่า </w:t>
      </w:r>
      <w:r w:rsidRPr="00F13DF3">
        <w:rPr>
          <w:rFonts w:ascii="Angsana New" w:hAnsi="Angsana New" w:cs="Angsana New"/>
          <w:sz w:val="32"/>
          <w:szCs w:val="32"/>
        </w:rPr>
        <w:t xml:space="preserve">95% </w:t>
      </w:r>
      <w:r w:rsidRPr="00F13DF3">
        <w:rPr>
          <w:rFonts w:ascii="Angsana New" w:hAnsi="Angsana New" w:cs="Angsana New"/>
          <w:sz w:val="32"/>
          <w:szCs w:val="32"/>
          <w:cs/>
        </w:rPr>
        <w:t>เรียนเรื่อง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การแปลงทางเรขาคณิต ได้อย่างเข้าใจมากยิ่งขึ้น และอีก </w:t>
      </w:r>
      <w:r w:rsidRPr="00F13DF3">
        <w:rPr>
          <w:rFonts w:ascii="Angsana New" w:hAnsi="Angsana New" w:cs="Angsana New"/>
          <w:sz w:val="32"/>
          <w:szCs w:val="32"/>
        </w:rPr>
        <w:t xml:space="preserve">5% </w:t>
      </w:r>
      <w:r w:rsidRPr="00F13DF3">
        <w:rPr>
          <w:rFonts w:ascii="Angsana New" w:hAnsi="Angsana New" w:cs="Angsana New"/>
          <w:sz w:val="32"/>
          <w:szCs w:val="32"/>
          <w:cs/>
        </w:rPr>
        <w:t>เป็นนักเรียนที่เรียนเรื่องนี้แล้วสามารถ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เข้าใจ ประยุกต์ มองภาพออกได้โดยไม่ต้องใช้โปรแกรม </w:t>
      </w:r>
      <w:r w:rsidRPr="00F13DF3">
        <w:rPr>
          <w:rFonts w:ascii="Angsana New" w:hAnsi="Angsana New" w:cs="Angsana New"/>
          <w:sz w:val="32"/>
          <w:szCs w:val="32"/>
        </w:rPr>
        <w:t xml:space="preserve">GSP 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การใช้ โปรแกรม </w:t>
      </w:r>
      <w:r w:rsidRPr="00F13DF3">
        <w:rPr>
          <w:rFonts w:ascii="Angsana New" w:hAnsi="Angsana New" w:cs="Angsana New"/>
          <w:sz w:val="32"/>
          <w:szCs w:val="32"/>
        </w:rPr>
        <w:t xml:space="preserve">The Geometer’s Sketchpad (GSP) </w:t>
      </w:r>
      <w:r>
        <w:rPr>
          <w:rFonts w:ascii="Angsana New" w:hAnsi="Angsana New" w:cs="Angsana New"/>
          <w:sz w:val="32"/>
          <w:szCs w:val="32"/>
          <w:cs/>
        </w:rPr>
        <w:t>เป็นสื่อในการเรียนการสอนทำ</w:t>
      </w:r>
      <w:r w:rsidRPr="00F13DF3">
        <w:rPr>
          <w:rFonts w:ascii="Angsana New" w:hAnsi="Angsana New" w:cs="Angsana New"/>
          <w:sz w:val="32"/>
          <w:szCs w:val="32"/>
          <w:cs/>
        </w:rPr>
        <w:t>ให้นักเรียนมีผลสัมฤทธิ์ทางการเรียนสูงขึ้น มีเจตคติที่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ดีต่อวิชาคณิตศาสตร์มากขึ้น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แต่อย่างไรก็ตามมีวิธีการเรียนรู้ที่หลากหลาย ขึ้นอยู่กับความรู้ความสามารถของครูผู้สอน แต่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F13DF3">
        <w:rPr>
          <w:rFonts w:ascii="Angsana New" w:hAnsi="Angsana New" w:cs="Angsana New"/>
          <w:sz w:val="32"/>
          <w:szCs w:val="32"/>
        </w:rPr>
        <w:t xml:space="preserve">The Geometer’s Sketchpad (GSP) </w:t>
      </w:r>
      <w:r>
        <w:rPr>
          <w:rFonts w:ascii="Angsana New" w:hAnsi="Angsana New" w:cs="Angsana New"/>
          <w:sz w:val="32"/>
          <w:szCs w:val="32"/>
          <w:cs/>
        </w:rPr>
        <w:t>จะเป็นทางเลือกหนึ่งที่ทำ</w:t>
      </w:r>
      <w:r w:rsidRPr="00F13DF3">
        <w:rPr>
          <w:rFonts w:ascii="Angsana New" w:hAnsi="Angsana New" w:cs="Angsana New"/>
          <w:sz w:val="32"/>
          <w:szCs w:val="32"/>
          <w:cs/>
        </w:rPr>
        <w:t>ให้ผู้เรียนเกิดการเรียนรู้ได้</w:t>
      </w:r>
      <w:r w:rsidRPr="00F13DF3">
        <w:rPr>
          <w:rFonts w:ascii="Angsana New" w:hAnsi="Angsana New" w:cs="Angsana New"/>
          <w:sz w:val="32"/>
          <w:szCs w:val="32"/>
        </w:rPr>
        <w:t xml:space="preserve"> </w:t>
      </w:r>
      <w:r w:rsidRPr="00F13DF3">
        <w:rPr>
          <w:rFonts w:ascii="Angsana New" w:hAnsi="Angsana New" w:cs="Angsana New"/>
          <w:sz w:val="32"/>
          <w:szCs w:val="32"/>
          <w:cs/>
        </w:rPr>
        <w:t>อย่างแท้จริง ในเรื่องการแปลงทางเรขาคณิต</w:t>
      </w:r>
    </w:p>
    <w:p w:rsidR="00FB03FD" w:rsidRPr="007963B1" w:rsidRDefault="00FB03FD" w:rsidP="003940CB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ngsana New" w:hAnsi="Angsana New" w:cs="Angsana New"/>
          <w:b/>
          <w:bCs/>
          <w:color w:val="000000" w:themeColor="text1"/>
          <w:sz w:val="40"/>
          <w:szCs w:val="40"/>
        </w:rPr>
      </w:pPr>
    </w:p>
    <w:p w:rsidR="00FB03FD" w:rsidRPr="007963B1" w:rsidRDefault="00FB03FD" w:rsidP="003940CB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ngsana New" w:hAnsi="Angsana New" w:cs="Angsana New"/>
          <w:b/>
          <w:bCs/>
          <w:color w:val="000000" w:themeColor="text1"/>
          <w:sz w:val="40"/>
          <w:szCs w:val="40"/>
        </w:rPr>
      </w:pPr>
    </w:p>
    <w:p w:rsidR="00FB03FD" w:rsidRPr="007963B1" w:rsidRDefault="00FB03FD" w:rsidP="003940CB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ngsana New" w:hAnsi="Angsana New" w:cs="Angsana New"/>
          <w:b/>
          <w:bCs/>
          <w:color w:val="000000" w:themeColor="text1"/>
          <w:sz w:val="40"/>
          <w:szCs w:val="40"/>
        </w:rPr>
      </w:pPr>
    </w:p>
    <w:p w:rsidR="00D00CB8" w:rsidRPr="007963B1" w:rsidRDefault="00D00CB8" w:rsidP="00D00CB8">
      <w:pPr>
        <w:pStyle w:val="NormalWeb"/>
        <w:shd w:val="clear" w:color="auto" w:fill="FFFFFF"/>
        <w:spacing w:before="120" w:beforeAutospacing="0" w:after="120" w:afterAutospacing="0"/>
        <w:rPr>
          <w:rFonts w:ascii="Angsana New" w:hAnsi="Angsana New" w:cs="Angsana New"/>
          <w:b/>
          <w:bCs/>
          <w:color w:val="000000" w:themeColor="text1"/>
          <w:sz w:val="40"/>
          <w:szCs w:val="40"/>
        </w:rPr>
      </w:pPr>
    </w:p>
    <w:p w:rsidR="00D00CB8" w:rsidRPr="007963B1" w:rsidRDefault="00D00CB8" w:rsidP="00D00CB8">
      <w:pPr>
        <w:pStyle w:val="NormalWeb"/>
        <w:shd w:val="clear" w:color="auto" w:fill="FFFFFF"/>
        <w:spacing w:before="120" w:beforeAutospacing="0" w:after="120" w:afterAutospacing="0"/>
        <w:rPr>
          <w:rFonts w:ascii="Angsana New" w:hAnsi="Angsana New" w:cs="Angsana New"/>
          <w:b/>
          <w:bCs/>
          <w:color w:val="000000" w:themeColor="text1"/>
          <w:sz w:val="40"/>
          <w:szCs w:val="40"/>
        </w:rPr>
      </w:pPr>
    </w:p>
    <w:p w:rsidR="00D00CB8" w:rsidRPr="007963B1" w:rsidRDefault="00D00CB8" w:rsidP="00D00CB8">
      <w:pPr>
        <w:pStyle w:val="NormalWeb"/>
        <w:shd w:val="clear" w:color="auto" w:fill="FFFFFF"/>
        <w:spacing w:before="120" w:beforeAutospacing="0" w:after="120" w:afterAutospacing="0"/>
        <w:rPr>
          <w:rFonts w:ascii="Angsana New" w:hAnsi="Angsana New" w:cs="Angsana New"/>
          <w:b/>
          <w:bCs/>
          <w:color w:val="000000" w:themeColor="text1"/>
          <w:sz w:val="40"/>
          <w:szCs w:val="40"/>
        </w:rPr>
      </w:pPr>
    </w:p>
    <w:p w:rsidR="00F13DF3" w:rsidRDefault="00F13DF3" w:rsidP="00D00CB8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ngsana New" w:hAnsi="Angsana New" w:cs="Angsana New"/>
          <w:b/>
          <w:bCs/>
          <w:color w:val="000000" w:themeColor="text1"/>
          <w:sz w:val="40"/>
          <w:szCs w:val="40"/>
        </w:rPr>
      </w:pPr>
    </w:p>
    <w:p w:rsidR="003940CB" w:rsidRPr="007963B1" w:rsidRDefault="003940CB" w:rsidP="00D00CB8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ngsana New" w:hAnsi="Angsana New" w:cs="Angsana New"/>
          <w:b/>
          <w:bCs/>
          <w:color w:val="000000" w:themeColor="text1"/>
          <w:sz w:val="40"/>
          <w:szCs w:val="40"/>
        </w:rPr>
      </w:pPr>
      <w:r w:rsidRPr="007963B1">
        <w:rPr>
          <w:rFonts w:ascii="Angsana New" w:hAnsi="Angsana New" w:cs="Angsana New"/>
          <w:b/>
          <w:bCs/>
          <w:color w:val="000000" w:themeColor="text1"/>
          <w:sz w:val="40"/>
          <w:szCs w:val="40"/>
          <w:cs/>
        </w:rPr>
        <w:lastRenderedPageBreak/>
        <w:t>บทที่2</w:t>
      </w:r>
    </w:p>
    <w:p w:rsidR="003940CB" w:rsidRPr="007963B1" w:rsidRDefault="003940CB" w:rsidP="003940CB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ngsana New" w:hAnsi="Angsana New" w:cs="Angsana New"/>
          <w:b/>
          <w:bCs/>
          <w:color w:val="000000" w:themeColor="text1"/>
          <w:sz w:val="36"/>
          <w:szCs w:val="36"/>
        </w:rPr>
      </w:pPr>
      <w:r w:rsidRPr="007963B1">
        <w:rPr>
          <w:rFonts w:ascii="Angsana New" w:hAnsi="Angsana New" w:cs="Angsana New"/>
          <w:b/>
          <w:bCs/>
          <w:color w:val="000000" w:themeColor="text1"/>
          <w:sz w:val="36"/>
          <w:szCs w:val="36"/>
          <w:cs/>
        </w:rPr>
        <w:t>เอกสารที่เกี่ยวข้อง</w:t>
      </w:r>
    </w:p>
    <w:p w:rsidR="00FB03FD" w:rsidRPr="007963B1" w:rsidRDefault="00FB03FD" w:rsidP="00FB03FD">
      <w:pPr>
        <w:pStyle w:val="NormalWeb"/>
        <w:rPr>
          <w:rFonts w:ascii="Angsana New" w:hAnsi="Angsana New" w:cs="Angsana New"/>
          <w:color w:val="000000" w:themeColor="text1"/>
          <w:sz w:val="40"/>
          <w:szCs w:val="40"/>
        </w:rPr>
      </w:pPr>
      <w:r w:rsidRPr="007963B1">
        <w:rPr>
          <w:rFonts w:ascii="Angsana New" w:hAnsi="Angsana New" w:cs="Angsana New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160655</wp:posOffset>
            </wp:positionV>
            <wp:extent cx="4286250" cy="1428750"/>
            <wp:effectExtent l="0" t="0" r="0" b="0"/>
            <wp:wrapSquare wrapText="bothSides"/>
            <wp:docPr id="15" name="Picture 15" descr="Image result for the geometer's sket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geometer's sketchpa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0CB" w:rsidRPr="007963B1">
        <w:rPr>
          <w:rFonts w:ascii="Angsana New" w:hAnsi="Angsana New" w:cs="Angsana New"/>
          <w:color w:val="000000" w:themeColor="text1"/>
          <w:sz w:val="40"/>
          <w:szCs w:val="40"/>
          <w:cs/>
        </w:rPr>
        <w:tab/>
      </w:r>
    </w:p>
    <w:p w:rsidR="00FB03FD" w:rsidRPr="007963B1" w:rsidRDefault="00FB03FD" w:rsidP="00FB03FD">
      <w:pPr>
        <w:pStyle w:val="NormalWeb"/>
        <w:rPr>
          <w:rFonts w:ascii="Angsana New" w:hAnsi="Angsana New" w:cs="Angsana New"/>
          <w:sz w:val="32"/>
          <w:szCs w:val="32"/>
        </w:rPr>
      </w:pPr>
    </w:p>
    <w:p w:rsidR="00FB03FD" w:rsidRPr="007963B1" w:rsidRDefault="00FB03FD" w:rsidP="00FB03FD">
      <w:pPr>
        <w:pStyle w:val="NormalWeb"/>
        <w:rPr>
          <w:rFonts w:ascii="Angsana New" w:hAnsi="Angsana New" w:cs="Angsana New"/>
          <w:sz w:val="32"/>
          <w:szCs w:val="32"/>
        </w:rPr>
      </w:pPr>
    </w:p>
    <w:p w:rsidR="00F13DF3" w:rsidRDefault="00FB03FD" w:rsidP="00F13DF3">
      <w:pPr>
        <w:pStyle w:val="NormalWeb"/>
        <w:rPr>
          <w:rFonts w:ascii="Angsana New" w:hAnsi="Angsana New" w:cs="Angsana New"/>
          <w:sz w:val="32"/>
          <w:szCs w:val="32"/>
        </w:rPr>
      </w:pPr>
      <w:r w:rsidRPr="007963B1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7963B1">
        <w:rPr>
          <w:rFonts w:ascii="Angsana New" w:hAnsi="Angsana New" w:cs="Angsana New"/>
          <w:sz w:val="32"/>
          <w:szCs w:val="32"/>
        </w:rPr>
        <w:t xml:space="preserve">The Geometer's Sketchpad (GSP) </w:t>
      </w:r>
      <w:r w:rsidRPr="007963B1">
        <w:rPr>
          <w:rFonts w:ascii="Angsana New" w:hAnsi="Angsana New" w:cs="Angsana New"/>
          <w:sz w:val="32"/>
          <w:szCs w:val="32"/>
          <w:cs/>
        </w:rPr>
        <w:t>ในการเรียนวิชาคณิตศาสตร์</w:t>
      </w:r>
    </w:p>
    <w:p w:rsidR="00F13DF3" w:rsidRDefault="00FB03FD" w:rsidP="00F13DF3">
      <w:pPr>
        <w:pStyle w:val="NormalWeb"/>
        <w:rPr>
          <w:rFonts w:ascii="Angsana New" w:hAnsi="Angsana New" w:cs="Angsana New"/>
          <w:sz w:val="32"/>
          <w:szCs w:val="32"/>
        </w:rPr>
      </w:pPr>
      <w:r w:rsidRPr="00BC5C47">
        <w:rPr>
          <w:rFonts w:ascii="Angsana New" w:hAnsi="Angsana New" w:cs="Angsana New"/>
          <w:sz w:val="32"/>
          <w:szCs w:val="32"/>
          <w:cs/>
        </w:rPr>
        <w:t>เป็นเวลานับพันปีมาแล้ว ที่การวาดและการนึกภาพ เป็นสิ่งที่สำคัญมากในวิชาคณิตศาสตร์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ทักษะเบื้องต้นที่สอนในวิชาเรขาคณิตคือ การใช้วงเวียน และสันตรงในเรื่องการสร้าง ส่วนใน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วิชาพีชคณิต มีการเขียนกราฟของฟังก์ชัน แต่การใช้กระดาษและดินสอสร้างงานยังคงต้องใช้ใน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การเรียนการสอนวิชาคณิตศาสตร์ ซึ่งพบว่ามีอุปสรรคที่สำคัญ </w:t>
      </w:r>
      <w:r w:rsidRPr="00BC5C47">
        <w:rPr>
          <w:rFonts w:ascii="Angsana New" w:hAnsi="Angsana New" w:cs="Angsana New"/>
          <w:sz w:val="32"/>
          <w:szCs w:val="32"/>
        </w:rPr>
        <w:t xml:space="preserve">2 </w:t>
      </w:r>
      <w:r w:rsidRPr="00BC5C47">
        <w:rPr>
          <w:rFonts w:ascii="Angsana New" w:hAnsi="Angsana New" w:cs="Angsana New"/>
          <w:sz w:val="32"/>
          <w:szCs w:val="32"/>
          <w:cs/>
        </w:rPr>
        <w:t>ข้อ คือ ข้อที่หนึ่ง การสร้างแต่ละครั้ง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ต้องใช้เวลา และเมื่อสร้างเสร็จแล้วรูปที่ได้ก็ไม่มีการเคลื่อนไหว จากอุปสรรคข้อแรก การใช้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โปรแกรมคอมพิวเตอร์ตัวอย่างเช่น </w:t>
      </w:r>
      <w:r w:rsidRPr="00BC5C47">
        <w:rPr>
          <w:rFonts w:ascii="Angsana New" w:hAnsi="Angsana New" w:cs="Angsana New"/>
          <w:sz w:val="32"/>
          <w:szCs w:val="32"/>
        </w:rPr>
        <w:t xml:space="preserve">The Geometer’s Sketchpad </w:t>
      </w:r>
      <w:r w:rsidRPr="00BC5C47">
        <w:rPr>
          <w:rFonts w:ascii="Angsana New" w:hAnsi="Angsana New" w:cs="Angsana New"/>
          <w:sz w:val="32"/>
          <w:szCs w:val="32"/>
          <w:cs/>
        </w:rPr>
        <w:t>จะช่วยแก้ปัญหาเรื่องเวลาได้ด้วย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การใช้คำสั่งต่าง ๆ เช่นแบ่งครึ่งมุม และ สะท้อน ซึ่งจะแสดงผลให้อย่างรวดเร็วเมื่อเปรียบเทียบ กับ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การสร้างบนกระดาษนอกจากนี้</w:t>
      </w:r>
      <w:r w:rsidRPr="00BC5C47">
        <w:rPr>
          <w:rFonts w:ascii="Angsana New" w:hAnsi="Angsana New" w:cs="Angsana New"/>
          <w:sz w:val="32"/>
          <w:szCs w:val="32"/>
        </w:rPr>
        <w:t xml:space="preserve">The Geometer’s Sketchpad </w:t>
      </w:r>
      <w:r w:rsidRPr="00BC5C47">
        <w:rPr>
          <w:rFonts w:ascii="Angsana New" w:hAnsi="Angsana New" w:cs="Angsana New"/>
          <w:sz w:val="32"/>
          <w:szCs w:val="32"/>
          <w:cs/>
        </w:rPr>
        <w:t>ยังช่วยให้เราสามารถสร้างและสำรวจ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ได้หลากหลายวิธี ตั้งแต่อย่างง่ายไปจนถึงซับซ้อนขึ้นในเวลาอันจำกัด อุปสรรคข้อที่สองของการ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สร้างรูปด้วยกระดาษและดินสอ คือ รูปนั้นจะ“นิ่งอยู่กับที่” การสร้างที่บางอย่างดูเหมือนว่าจะเป็น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จริงนั้น (มุมที่กำหนดเท่ากัน ) เป็นความจริงเชิงคณิตศาสตร์แต่บางอย่างดูเหมือนว่าจะเป็นจริง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เนื่องจากเลือกสร้างขึ้นมา นับว่าเป็นเรื่องยากที่จะแยกแยะว่าอะไรที่เป็นจริงเพียงบางครั้งและอะไร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จะเป็นจริงเสมอโดยไม่ต้องกลับไปสร้างรูปใหม่หลายๆ รูป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BC5C47">
        <w:rPr>
          <w:rFonts w:ascii="Angsana New" w:hAnsi="Angsana New" w:cs="Angsana New"/>
          <w:sz w:val="32"/>
          <w:szCs w:val="32"/>
        </w:rPr>
        <w:t xml:space="preserve">GSP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คือ โปรแกรม </w:t>
      </w:r>
      <w:r w:rsidRPr="00BC5C47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BC5C47">
        <w:rPr>
          <w:rFonts w:ascii="Angsana New" w:hAnsi="Angsana New" w:cs="Angsana New"/>
          <w:sz w:val="32"/>
          <w:szCs w:val="32"/>
          <w:cs/>
        </w:rPr>
        <w:t>เป็นระบบซอฟต์แวร์ที่ใช้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สำหรับสร้าง สำรวจ และวิเคราะห์สิ่งต่างๆ ที่เกี่ยวกับเนื้อหาคณิตศาสตร์ได้หลายด้าน โปรแกรม </w:t>
      </w:r>
      <w:r w:rsidRPr="00BC5C47">
        <w:rPr>
          <w:rFonts w:ascii="Angsana New" w:hAnsi="Angsana New" w:cs="Angsana New"/>
          <w:sz w:val="32"/>
          <w:szCs w:val="32"/>
        </w:rPr>
        <w:t xml:space="preserve">GSP </w:t>
      </w:r>
      <w:r w:rsidRPr="00BC5C47">
        <w:rPr>
          <w:rFonts w:ascii="Angsana New" w:hAnsi="Angsana New" w:cs="Angsana New"/>
          <w:sz w:val="32"/>
          <w:szCs w:val="32"/>
          <w:cs/>
        </w:rPr>
        <w:t>มี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ประโยชน์ดังนี้</w:t>
      </w:r>
      <w:r w:rsidRPr="00BC5C47">
        <w:rPr>
          <w:rFonts w:ascii="Angsana New" w:hAnsi="Angsana New" w:cs="Angsana New"/>
          <w:sz w:val="32"/>
          <w:szCs w:val="32"/>
        </w:rPr>
        <w:t xml:space="preserve"> 1. </w:t>
      </w:r>
      <w:r w:rsidRPr="00BC5C47">
        <w:rPr>
          <w:rFonts w:ascii="Angsana New" w:hAnsi="Angsana New" w:cs="Angsana New"/>
          <w:sz w:val="32"/>
          <w:szCs w:val="32"/>
          <w:cs/>
        </w:rPr>
        <w:t>ใช้สร้างตัวแบบเชิงคณิตศาสตร์ที่มีปฏิสัมพันธ์ได้หลากหลายตั้งแต่การค้นหาในระดับพื้นฐาน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ซึ่งเกี่ยวกับรูปร่างและจำนวนไปจนถึงภาพวาดขั้นสูงที่มีความซับซ้อน และเคลื่อนไหวได้</w:t>
      </w:r>
      <w:r w:rsidRPr="00BC5C47">
        <w:rPr>
          <w:rFonts w:ascii="Angsana New" w:hAnsi="Angsana New" w:cs="Angsana New"/>
          <w:sz w:val="32"/>
          <w:szCs w:val="32"/>
        </w:rPr>
        <w:t xml:space="preserve"> 2. </w:t>
      </w:r>
      <w:r w:rsidRPr="00BC5C47">
        <w:rPr>
          <w:rFonts w:ascii="Angsana New" w:hAnsi="Angsana New" w:cs="Angsana New"/>
          <w:sz w:val="32"/>
          <w:szCs w:val="32"/>
          <w:cs/>
        </w:rPr>
        <w:t>ช่วยเสริมแนวคิดทางคณิตศาสตร์ที่เกี่ยวกับพีชคณิต ตรีโกณมิติ แคลคูลัสและเรื่อง</w:t>
      </w:r>
      <w:r w:rsidRPr="00BC5C47">
        <w:rPr>
          <w:rFonts w:ascii="Angsana New" w:hAnsi="Angsana New" w:cs="Angsana New"/>
          <w:sz w:val="32"/>
          <w:szCs w:val="32"/>
          <w:cs/>
        </w:rPr>
        <w:lastRenderedPageBreak/>
        <w:t>อื่นๆ</w:t>
      </w:r>
      <w:r w:rsidRPr="00BC5C47">
        <w:rPr>
          <w:rFonts w:ascii="Angsana New" w:hAnsi="Angsana New" w:cs="Angsana New"/>
          <w:sz w:val="32"/>
          <w:szCs w:val="32"/>
        </w:rPr>
        <w:t xml:space="preserve"> 3. </w:t>
      </w:r>
      <w:r w:rsidRPr="00BC5C47">
        <w:rPr>
          <w:rFonts w:ascii="Angsana New" w:hAnsi="Angsana New" w:cs="Angsana New"/>
          <w:sz w:val="32"/>
          <w:szCs w:val="32"/>
          <w:cs/>
        </w:rPr>
        <w:t>สามารถอธิบายหลักการคณิตศาสตร์ การตอบปัญหา และกระตุ้นให้นักเรียนสร้างข้อ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คาดการณ์ โดยฝึกทำเองบนเครื่องคอมพิวเตอร์</w:t>
      </w:r>
      <w:r w:rsidRPr="00BC5C47">
        <w:rPr>
          <w:rFonts w:ascii="Angsana New" w:hAnsi="Angsana New" w:cs="Angsana New"/>
          <w:sz w:val="32"/>
          <w:szCs w:val="32"/>
        </w:rPr>
        <w:t xml:space="preserve"> 4. </w:t>
      </w:r>
      <w:r w:rsidRPr="00BC5C47">
        <w:rPr>
          <w:rFonts w:ascii="Angsana New" w:hAnsi="Angsana New" w:cs="Angsana New"/>
          <w:sz w:val="32"/>
          <w:szCs w:val="32"/>
          <w:cs/>
        </w:rPr>
        <w:t>สร้างภาพทางคณิตศาสตร์ที่ซับซ้อนสำหรับใช้ในการทำรายงาน หรือในงานที่ได้รับ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มอบหมาย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ปัญหาของนักเรียนในการเรียนเรื่องการแปลงทางเรขาคณิต ที่มีเรื่อง การเลื่อนขนาน การ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สะท้อน การหมุน จะพบว่านักเรียนมองภาพที่เกิดขึ้นจากการแปลงทางเรขาคณิตไม่ได้ มองได้ยาก ไม่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สามารถบอกภาพที่เกิดจากการแปลงรูปต้นแบบได้เพราะครูใช้กระดานเป็นสื่อการเรียนรู้ ซึ่งในการเรียน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เรื่องนี้จะต้องใช้สื่อการเรียนที่ทำให้ผู้เรียนมองภาพได้อย่างชัดเจน และโปรแกรม </w:t>
      </w:r>
      <w:r w:rsidRPr="00BC5C47">
        <w:rPr>
          <w:rFonts w:ascii="Angsana New" w:hAnsi="Angsana New" w:cs="Angsana New"/>
          <w:sz w:val="32"/>
          <w:szCs w:val="32"/>
        </w:rPr>
        <w:t xml:space="preserve">GSP </w:t>
      </w:r>
      <w:r w:rsidRPr="00BC5C47">
        <w:rPr>
          <w:rFonts w:ascii="Angsana New" w:hAnsi="Angsana New" w:cs="Angsana New"/>
          <w:sz w:val="32"/>
          <w:szCs w:val="32"/>
          <w:cs/>
        </w:rPr>
        <w:t>นี้สามารถตอบ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โจทย์ได้อย่างดี เป็นสื่อนวัตกรรมที่ทำให้การเรียนเรื่องการแปลงทางเรขาคณิตได้เป็นอย่างดี นักเรียน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มองเห็นภาพชัดเจน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จากการสอบถามนักเรียนจำนวน </w:t>
      </w:r>
      <w:r w:rsidRPr="00BC5C47">
        <w:rPr>
          <w:rFonts w:ascii="Angsana New" w:hAnsi="Angsana New" w:cs="Angsana New"/>
          <w:sz w:val="32"/>
          <w:szCs w:val="32"/>
        </w:rPr>
        <w:t xml:space="preserve">100 </w:t>
      </w:r>
      <w:r w:rsidRPr="00BC5C47">
        <w:rPr>
          <w:rFonts w:ascii="Angsana New" w:hAnsi="Angsana New" w:cs="Angsana New"/>
          <w:sz w:val="32"/>
          <w:szCs w:val="32"/>
          <w:cs/>
        </w:rPr>
        <w:t>คน ที่ได้มาจากการสุ่มแบบเจาะจง และเรียนเรื่องการ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แปลงทางเรขาคณิต โดยใช้ โปรแกรม </w:t>
      </w:r>
      <w:r w:rsidRPr="00BC5C47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พบว่า </w:t>
      </w:r>
      <w:r w:rsidRPr="00BC5C47">
        <w:rPr>
          <w:rFonts w:ascii="Angsana New" w:hAnsi="Angsana New" w:cs="Angsana New"/>
          <w:sz w:val="32"/>
          <w:szCs w:val="32"/>
        </w:rPr>
        <w:t xml:space="preserve">95% </w:t>
      </w:r>
      <w:r w:rsidRPr="00BC5C47">
        <w:rPr>
          <w:rFonts w:ascii="Angsana New" w:hAnsi="Angsana New" w:cs="Angsana New"/>
          <w:sz w:val="32"/>
          <w:szCs w:val="32"/>
          <w:cs/>
        </w:rPr>
        <w:t>เรียนเรื่อง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การแปลงทางเรขาคณิต ได้อย่างเข้าใจมากยิ่งขึ้น และอีก </w:t>
      </w:r>
      <w:r w:rsidRPr="00BC5C47">
        <w:rPr>
          <w:rFonts w:ascii="Angsana New" w:hAnsi="Angsana New" w:cs="Angsana New"/>
          <w:sz w:val="32"/>
          <w:szCs w:val="32"/>
        </w:rPr>
        <w:t xml:space="preserve">5% </w:t>
      </w:r>
      <w:r w:rsidRPr="00BC5C47">
        <w:rPr>
          <w:rFonts w:ascii="Angsana New" w:hAnsi="Angsana New" w:cs="Angsana New"/>
          <w:sz w:val="32"/>
          <w:szCs w:val="32"/>
          <w:cs/>
        </w:rPr>
        <w:t>เป็นนักเรียนที่เรียนเรื่องนี้แล้วสามารถ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เข้าใจ ประยุกต์ มองภาพออกได้โดยไม่ต้องใช้โปรแกรม </w:t>
      </w:r>
      <w:r w:rsidRPr="00BC5C47">
        <w:rPr>
          <w:rFonts w:ascii="Angsana New" w:hAnsi="Angsana New" w:cs="Angsana New"/>
          <w:sz w:val="32"/>
          <w:szCs w:val="32"/>
        </w:rPr>
        <w:t xml:space="preserve">GSP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การใช้ โปรแกรม </w:t>
      </w:r>
      <w:r w:rsidRPr="00BC5C47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BC5C47">
        <w:rPr>
          <w:rFonts w:ascii="Angsana New" w:hAnsi="Angsana New" w:cs="Angsana New"/>
          <w:sz w:val="32"/>
          <w:szCs w:val="32"/>
          <w:cs/>
        </w:rPr>
        <w:t>เป็นสื่อในการเรียนการสอนทำให้นักเรียนมีผลสัมฤทธิ์ทางการเรียนสูงขึ้น มีเจตคติที่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ดีต่อวิชาคณิตศาสตร์มากขึ้น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แต่อย่างไรก็ตามมีวิธีการเรียนรู้ที่หลากหลาย ขึ้นอยู่กับความรู้ความสามารถของครูผู้สอน แต่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 xml:space="preserve">โปรแกรม </w:t>
      </w:r>
      <w:r w:rsidRPr="00BC5C47">
        <w:rPr>
          <w:rFonts w:ascii="Angsana New" w:hAnsi="Angsana New" w:cs="Angsana New"/>
          <w:sz w:val="32"/>
          <w:szCs w:val="32"/>
        </w:rPr>
        <w:t xml:space="preserve">The Geometer’s Sketchpad (GSP) </w:t>
      </w:r>
      <w:r w:rsidRPr="00BC5C47">
        <w:rPr>
          <w:rFonts w:ascii="Angsana New" w:hAnsi="Angsana New" w:cs="Angsana New"/>
          <w:sz w:val="32"/>
          <w:szCs w:val="32"/>
          <w:cs/>
        </w:rPr>
        <w:t>จะเป็นทางเลือกหนึ่งที่ทำให้ผู้เรียนเกิดการเรียนรู้ได้</w:t>
      </w:r>
      <w:r w:rsidRPr="00BC5C47">
        <w:rPr>
          <w:rFonts w:ascii="Angsana New" w:hAnsi="Angsana New" w:cs="Angsana New"/>
          <w:sz w:val="32"/>
          <w:szCs w:val="32"/>
        </w:rPr>
        <w:t xml:space="preserve"> </w:t>
      </w:r>
      <w:r w:rsidRPr="00BC5C47">
        <w:rPr>
          <w:rFonts w:ascii="Angsana New" w:hAnsi="Angsana New" w:cs="Angsana New"/>
          <w:sz w:val="32"/>
          <w:szCs w:val="32"/>
          <w:cs/>
        </w:rPr>
        <w:t>อย่างแท้จริง ในเรื่องการแปลงทางเรขาคณิต</w:t>
      </w:r>
    </w:p>
    <w:p w:rsidR="00F13DF3" w:rsidRDefault="00F13DF3" w:rsidP="00F13DF3">
      <w:pPr>
        <w:pStyle w:val="NormalWeb"/>
        <w:rPr>
          <w:rFonts w:ascii="Angsana New" w:hAnsi="Angsana New" w:cs="Angsana New"/>
          <w:sz w:val="32"/>
          <w:szCs w:val="32"/>
        </w:rPr>
      </w:pPr>
    </w:p>
    <w:p w:rsidR="00F13DF3" w:rsidRDefault="00F13DF3" w:rsidP="00F13DF3">
      <w:pPr>
        <w:pStyle w:val="NormalWeb"/>
        <w:rPr>
          <w:rFonts w:ascii="Angsana New" w:hAnsi="Angsana New" w:cs="Angsana New"/>
          <w:sz w:val="32"/>
          <w:szCs w:val="32"/>
        </w:rPr>
      </w:pPr>
    </w:p>
    <w:p w:rsidR="00F13DF3" w:rsidRDefault="00F13DF3" w:rsidP="00F13DF3">
      <w:pPr>
        <w:pStyle w:val="NormalWeb"/>
        <w:rPr>
          <w:rFonts w:ascii="Angsana New" w:hAnsi="Angsana New" w:cs="Angsana New"/>
          <w:sz w:val="32"/>
          <w:szCs w:val="32"/>
        </w:rPr>
      </w:pPr>
    </w:p>
    <w:p w:rsidR="00F13DF3" w:rsidRDefault="00F13DF3" w:rsidP="00F13DF3">
      <w:pPr>
        <w:pStyle w:val="NormalWeb"/>
        <w:rPr>
          <w:rFonts w:ascii="Angsana New" w:hAnsi="Angsana New" w:cs="Angsana New"/>
          <w:sz w:val="32"/>
          <w:szCs w:val="32"/>
        </w:rPr>
      </w:pPr>
    </w:p>
    <w:p w:rsidR="00F13DF3" w:rsidRDefault="00F13DF3" w:rsidP="00F13DF3">
      <w:pPr>
        <w:pStyle w:val="NormalWeb"/>
        <w:rPr>
          <w:rFonts w:ascii="Angsana New" w:hAnsi="Angsana New" w:cs="Angsana New"/>
          <w:sz w:val="32"/>
          <w:szCs w:val="32"/>
        </w:rPr>
      </w:pPr>
    </w:p>
    <w:p w:rsidR="00F13DF3" w:rsidRDefault="00F13DF3" w:rsidP="00F13DF3">
      <w:pPr>
        <w:pStyle w:val="NormalWeb"/>
        <w:rPr>
          <w:rFonts w:ascii="Angsana New" w:hAnsi="Angsana New" w:cs="Angsana New"/>
          <w:sz w:val="32"/>
          <w:szCs w:val="32"/>
        </w:rPr>
      </w:pPr>
    </w:p>
    <w:p w:rsidR="00F13DF3" w:rsidRDefault="00F13DF3" w:rsidP="00F13DF3">
      <w:pPr>
        <w:pStyle w:val="NormalWeb"/>
        <w:rPr>
          <w:rFonts w:ascii="Angsana New" w:hAnsi="Angsana New" w:cs="Angsana New"/>
          <w:sz w:val="32"/>
          <w:szCs w:val="32"/>
        </w:rPr>
      </w:pPr>
    </w:p>
    <w:p w:rsidR="00F13DF3" w:rsidRDefault="00F13DF3" w:rsidP="00F13DF3">
      <w:pPr>
        <w:pStyle w:val="NormalWeb"/>
        <w:rPr>
          <w:rFonts w:ascii="Angsana New" w:hAnsi="Angsana New" w:cs="Angsana New"/>
          <w:sz w:val="32"/>
          <w:szCs w:val="32"/>
        </w:rPr>
      </w:pPr>
    </w:p>
    <w:p w:rsidR="00F13DF3" w:rsidRDefault="00BC5C47" w:rsidP="00F13DF3">
      <w:pPr>
        <w:pStyle w:val="NormalWeb"/>
        <w:rPr>
          <w:rFonts w:ascii="Angsana New" w:hAnsi="Angsana New" w:cs="Angsana New"/>
          <w:spacing w:val="18"/>
          <w:sz w:val="32"/>
          <w:szCs w:val="32"/>
          <w:bdr w:val="none" w:sz="0" w:space="0" w:color="auto" w:frame="1"/>
        </w:rPr>
      </w:pPr>
      <w:r w:rsidRPr="00432198">
        <w:rPr>
          <w:rFonts w:ascii="Angsana New" w:hAnsi="Angsana New" w:cs="Angsana New"/>
          <w:spacing w:val="18"/>
          <w:sz w:val="32"/>
          <w:szCs w:val="32"/>
          <w:bdr w:val="none" w:sz="0" w:space="0" w:color="auto" w:frame="1"/>
          <w:cs/>
        </w:rPr>
        <w:lastRenderedPageBreak/>
        <w:t>วงกลม</w:t>
      </w:r>
      <w:r w:rsidRPr="00432198">
        <w:rPr>
          <w:rFonts w:ascii="Angsana New" w:hAnsi="Angsana New" w:cs="Angsana New"/>
          <w:spacing w:val="18"/>
          <w:sz w:val="32"/>
          <w:szCs w:val="32"/>
          <w:bdr w:val="none" w:sz="0" w:space="0" w:color="auto" w:frame="1"/>
        </w:rPr>
        <w:t>(Circle)</w:t>
      </w:r>
    </w:p>
    <w:p w:rsidR="00BC5C47" w:rsidRPr="00432198" w:rsidRDefault="00BC5C47" w:rsidP="00F13DF3">
      <w:pPr>
        <w:pStyle w:val="NormalWeb"/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b/>
          <w:bCs/>
          <w:sz w:val="32"/>
          <w:szCs w:val="32"/>
          <w:bdr w:val="none" w:sz="0" w:space="0" w:color="auto" w:frame="1"/>
        </w:rPr>
        <w:t xml:space="preserve">1. </w:t>
      </w:r>
      <w:r w:rsidRPr="00432198">
        <w:rPr>
          <w:rFonts w:ascii="Angsana New" w:hAnsi="Angsana New" w:cs="Angsana New"/>
          <w:b/>
          <w:bCs/>
          <w:sz w:val="32"/>
          <w:szCs w:val="32"/>
          <w:bdr w:val="none" w:sz="0" w:space="0" w:color="auto" w:frame="1"/>
          <w:cs/>
        </w:rPr>
        <w:t>วงกลม</w:t>
      </w:r>
      <w:r w:rsidRPr="00432198">
        <w:rPr>
          <w:rFonts w:ascii="Angsana New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hAnsi="Angsana New" w:cs="Angsana New"/>
          <w:sz w:val="32"/>
          <w:szCs w:val="32"/>
          <w:bdr w:val="none" w:sz="0" w:space="0" w:color="auto" w:frame="1"/>
          <w:cs/>
        </w:rPr>
        <w:t>เป็นรูปเรขาคณิตบนระนาบซึ่งทุกๆ จุดบนรูปเรขาคณิตนี้อยู่ห่างจากจุดคงที่จุดหนึ่งบนระนาบเดียวกันเป็นระยะเท่ากันเรียกจุดคงที่นี้ว่า</w:t>
      </w:r>
      <w:r w:rsidRPr="00432198">
        <w:rPr>
          <w:rFonts w:ascii="Angsana New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hAnsi="Angsana New" w:cs="Angsana New"/>
          <w:b/>
          <w:bCs/>
          <w:sz w:val="32"/>
          <w:szCs w:val="32"/>
          <w:bdr w:val="none" w:sz="0" w:space="0" w:color="auto" w:frame="1"/>
          <w:cs/>
        </w:rPr>
        <w:t>จุดศูนย์กลาง</w:t>
      </w:r>
      <w:r w:rsidRPr="00432198">
        <w:rPr>
          <w:rFonts w:ascii="Angsana New" w:hAnsi="Angsana New" w:cs="Angsana New"/>
          <w:sz w:val="32"/>
          <w:szCs w:val="32"/>
          <w:bdr w:val="none" w:sz="0" w:space="0" w:color="auto" w:frame="1"/>
        </w:rPr>
        <w:t> (Center)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2.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รัศมี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 (Radius)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คือระยะจากจุดศูนย์กลางถึงเส้นรอบวง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3.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เส้นผ่านศูนย์กลาง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 (Diameter)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คือความยาวเส้นตรงที่ผ่านจุดศูนย์กลางวงกลมโดยที่ปลายทั้งสองจรดเส้นรอบวง และความยาวเป็น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2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เท่าของรัศมี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4.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คอร์ด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 (Chord)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คือ เส้นตรงภายในวงกลมโดยปลายทั้งสองจรดเส้นรอบวง และเส้นผ่านศูนย์กลางเป็นคอร์ดที่ยาวที่สุด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5.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เส้นตัดวงกลม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 (secant line)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คือเส้นตรงที่ตัดวงกลมสองจุด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6.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เส้นสัมผัสวงกลม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 (Tangent line)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คือเส้นตรงที่ตัดวงกลมเพียงจุดเดียวเท่านั้นและเรียกจุดตัดนั้นว่า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จุดสัมผัส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(point of tangency)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857500" cy="2771775"/>
            <wp:effectExtent l="0" t="0" r="0" b="9525"/>
            <wp:docPr id="54" name="Picture 54" descr="https://lbbz.files.wordpress.com/2011/11/1.jpg?w=300&amp;h=291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bbz.files.wordpress.com/2011/11/1.jpg?w=300&amp;h=29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O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เป็นจุดศูนย์กลาง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OA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เป็นรัศมีวงกลม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BC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เป็นเส้นผ่านศูนย์กลางวงกลม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DE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เป็นคอร์ดของวงกลม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L1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เป็นเส้นตัดวงกลม โดยตัดวงกลมที่จุด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F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และ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G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lastRenderedPageBreak/>
        <w:t xml:space="preserve">L2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เป็นเส้นสัมผัสวงกลมที่จุด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H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7.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มุมที่จุดศูนย์กลาง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(Central angle)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คือมุมที่มีจุดศูนย์กลางของวงกลม เป็นจุยอดมุมและแขนทั้งสองของมุมตัดวงกลม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8.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มุมในส่วนโค้งของวงกลม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(Inscribed angle)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คือมุมที่มีจุดยอดมุมอยู่บนวงกลม และแขนทั้งสองของมุมตัดวงกลม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9.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มุมในครึ่งวงกลม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คือมุมที่มีจุดยอดอยู่บนวงกลมและแขนทั้งสองของมุมผ่านจุดปลายทั้งสองของเส้นผ่านศูนย์กลางเส้นหนึ่ง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1419225" cy="1447800"/>
            <wp:effectExtent l="0" t="0" r="9525" b="0"/>
            <wp:docPr id="53" name="Picture 53" descr="https://lbbz.files.wordpress.com/2011/11/2.jpg?w=149&amp;h=15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bbz.files.wordpress.com/2011/11/2.jpg?w=149&amp;h=1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   –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มุม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AOB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เป็นมุมที่จุดศูนย์กลาง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O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โดยมีโค้ง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AXB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รองรับ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1428750" cy="1171575"/>
            <wp:effectExtent l="0" t="0" r="0" b="9525"/>
            <wp:docPr id="52" name="Picture 52" descr="https://lbbz.files.wordpress.com/2011/11/3.jpg?w=150&amp;h=123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bbz.files.wordpress.com/2011/11/3.jpg?w=150&amp;h=1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 –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มุม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DCE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เป็นมุมในส่วนโค้งของวงกลม โดยมีโค้ง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DXE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รองรับ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1781175" cy="1181100"/>
            <wp:effectExtent l="0" t="0" r="9525" b="0"/>
            <wp:docPr id="51" name="Picture 51" descr="https://lbbz.files.wordpress.com/2011/11/4.jpg?w=187&amp;h=124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bbz.files.wordpress.com/2011/11/4.jpg?w=187&amp;h=1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 –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มุม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FCG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เป็นมุมในครึ่งวงกลม</w:t>
      </w:r>
    </w:p>
    <w:p w:rsidR="00BC5C47" w:rsidRPr="00432198" w:rsidRDefault="00BC5C47" w:rsidP="00BC5C47">
      <w:pPr>
        <w:shd w:val="clear" w:color="auto" w:fill="FFFEFA"/>
        <w:spacing w:after="0" w:line="720" w:lineRule="atLeast"/>
        <w:textAlignment w:val="baseline"/>
        <w:outlineLvl w:val="1"/>
        <w:rPr>
          <w:rFonts w:ascii="Angsana New" w:eastAsia="Times New Roman" w:hAnsi="Angsana New" w:cs="Angsana New"/>
          <w:spacing w:val="18"/>
          <w:sz w:val="32"/>
          <w:szCs w:val="32"/>
        </w:rPr>
      </w:pPr>
      <w:r w:rsidRPr="00432198">
        <w:rPr>
          <w:rFonts w:ascii="Angsana New" w:eastAsia="Times New Roman" w:hAnsi="Angsana New" w:cs="Angsana New"/>
          <w:spacing w:val="18"/>
          <w:sz w:val="32"/>
          <w:szCs w:val="32"/>
          <w:bdr w:val="none" w:sz="0" w:space="0" w:color="auto" w:frame="1"/>
          <w:cs/>
        </w:rPr>
        <w:t>ทฤษฎีบทวงกลม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1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มุมที่จุดศูนย์กลางของวงกลมจะมีขนาดเป็นสองเท่าของขนาดของมุมในส่วนโค้งของวงกลมที่รองรับด้วยส่วนโค้งเดียวกั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4524375" cy="1400175"/>
            <wp:effectExtent l="0" t="0" r="9525" b="9525"/>
            <wp:docPr id="50" name="Picture 50" descr="https://lbbz.files.wordpress.com/2011/11/51.jpg?w=475&amp;h=147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bbz.files.wordpress.com/2011/11/51.jpg?w=475&amp;h=1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2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มุมในครึ่งวงกลมมีขนาด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90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องศา หรือหนึ่งมุมฉาก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1371600"/>
            <wp:effectExtent l="0" t="0" r="9525" b="0"/>
            <wp:docPr id="49" name="Picture 49" descr="https://lbbz.files.wordpress.com/2011/11/6.jpg?w=455&amp;h=144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bbz.files.wordpress.com/2011/11/6.jpg?w=455&amp;h=1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3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ในวงกลมเดียวกัน มุมในส่วนโค้งของวงกลมที่รองรับด้วยส่วนโค้งเดียวกันจะมีขนาดเท่ากัน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1304925"/>
            <wp:effectExtent l="0" t="0" r="9525" b="9525"/>
            <wp:docPr id="48" name="Picture 48" descr="https://lbbz.files.wordpress.com/2011/11/7.jpg?w=455&amp;h=137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bbz.files.wordpress.com/2011/11/7.jpg?w=455&amp;h=13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4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ในวงกลมที่เท่ากันทุกประการหรือในวงกลมเดียวกัน ถ้ามุมที่จุดศูนย์กลางมีขนาดเท่ากันแล้ว ส่วนโค้งที่รองรับมุมที่จุดศูนย์กลางนั้นจะยาวเท่ากัน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1247775"/>
            <wp:effectExtent l="0" t="0" r="9525" b="9525"/>
            <wp:docPr id="47" name="Picture 47" descr="https://lbbz.files.wordpress.com/2011/11/8.jpg?w=455&amp;h=131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bbz.files.wordpress.com/2011/11/8.jpg?w=455&amp;h=1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5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ในวงกลมที่เท่ากันทุกระการ หรือวงกลมเดียวกัน ถ้ามุมในส่วนโค้งของวงกลมมีขนาดเท่ากัน แล้วส่วนโค้งที่รองรับมุมทั้งสองนั้นจะยาวเท่ากัน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4333875" cy="1343025"/>
            <wp:effectExtent l="0" t="0" r="9525" b="9525"/>
            <wp:docPr id="46" name="Picture 46" descr="https://lbbz.files.wordpress.com/2011/11/9.jpg?w=455&amp;h=14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bbz.files.wordpress.com/2011/11/9.jpg?w=455&amp;h=14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6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ในวงกลมที่เท่ากันทุกประการ หรือวงกลมเดียวกัน ถ</w:t>
      </w:r>
      <w:r w:rsid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้าส่วนโค้งยาวเท่ากันแล้วมุมที่จุด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ศูนย์กลางที่รองรับด้วยส่วนโค้งนั้นจะมีขนาดเท่ากัน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1438275"/>
            <wp:effectExtent l="0" t="0" r="9525" b="9525"/>
            <wp:docPr id="45" name="Picture 45" descr="https://lbbz.files.wordpress.com/2011/11/10.jpg?w=455&amp;h=15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bbz.files.wordpress.com/2011/11/10.jpg?w=455&amp;h=15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7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ในวงกลมที่เท่ากันทุกประการ หรือวงกลมเดียวกัน ถ้าส่วนโค้งยาวเท่ากันแล้วมุมในส่วนโค้งของวงกลมที่รองรับด้วนส่วนโค้งนั้น จะมีขนาดเท่ากัน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1238250"/>
            <wp:effectExtent l="0" t="0" r="9525" b="0"/>
            <wp:docPr id="44" name="Picture 44" descr="https://lbbz.files.wordpress.com/2011/11/11.jpg?w=455&amp;h=130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bbz.files.wordpress.com/2011/11/11.jpg?w=455&amp;h=1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8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ในวงกลมที่เท่ากันทุกประการ หรือวงกลมเดียวกัน ถ้าคอร์ดสองคอร์ดยาวเท่ากันแล้วคอร์ดทั้งสองจะตัดวงกลมทำให้ส่วนโค้งน้อยยาวเท่ากัน และส่วนโค้งใหญ่ยาวเท่ากัน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2057400"/>
            <wp:effectExtent l="0" t="0" r="9525" b="0"/>
            <wp:docPr id="43" name="Picture 43" descr="https://lbbz.files.wordpress.com/2011/11/12.jpg?w=455&amp;h=216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bbz.files.wordpress.com/2011/11/12.jpg?w=455&amp;h=2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lastRenderedPageBreak/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9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ในวงกลมที่เท่ากันทุกประการ หรือวงกลมเดียวกัน ถ้าคอร์ดสองคอร์ดตัดวงกลมทำให้ส่วนโค้งน้อยยาวเท่ากันและส่วนโค้งใหญ่ยาวเท่ากัน แล้วคอร์ดทั้งสองจะยาวเท่ากัน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2143125"/>
            <wp:effectExtent l="0" t="0" r="9525" b="9525"/>
            <wp:docPr id="42" name="Picture 42" descr="https://lbbz.files.wordpress.com/2011/11/13.jpg?w=455&amp;h=225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bbz.files.wordpress.com/2011/11/13.jpg?w=455&amp;h=22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10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ส่วนของเส้นตรงซึ่งผ่านจุดศูนย์กลางของวงกลมและตัดคอร์ดที่ไม่ใช่เส้นผ่านศูนย์กลาง จะมีสมบัติดังนี้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1.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ถ้าส่วนของเส้นตรงตั้งฉากกับคอร์ดแล้วเส้นตรงนั้นจะแบ่งครึ่งคอร์ด</w:t>
      </w:r>
    </w:p>
    <w:p w:rsidR="00BC5C47" w:rsidRPr="00432198" w:rsidRDefault="00BC5C47" w:rsidP="00BC5C47">
      <w:pPr>
        <w:shd w:val="clear" w:color="auto" w:fill="FFFEFA"/>
        <w:spacing w:after="0" w:line="240" w:lineRule="auto"/>
        <w:jc w:val="center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1524000" cy="1409700"/>
            <wp:effectExtent l="0" t="0" r="0" b="0"/>
            <wp:docPr id="41" name="Picture 41" descr="https://lbbz.files.wordpress.com/2011/11/14_1.jpg?w=160&amp;h=148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bbz.files.wordpress.com/2011/11/14_1.jpg?w=160&amp;h=1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000250" cy="571500"/>
            <wp:effectExtent l="0" t="0" r="0" b="0"/>
            <wp:docPr id="40" name="Picture 40" descr="https://lbbz.files.wordpress.com/2011/11/14_2.jpg?w=210&amp;h=60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bbz.files.wordpress.com/2011/11/14_2.jpg?w=210&amp;h=6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2.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ถ้าส่วนของเส้นตรงแบ่งครึ่งคอร์ดแล้วส่วนของเว้นตรงจะตั้งฉากกับคอร์ด</w:t>
      </w:r>
    </w:p>
    <w:p w:rsidR="00BC5C47" w:rsidRPr="00432198" w:rsidRDefault="00BC5C47" w:rsidP="00BC5C47">
      <w:pPr>
        <w:shd w:val="clear" w:color="auto" w:fill="FFFEFA"/>
        <w:spacing w:after="0" w:line="240" w:lineRule="auto"/>
        <w:jc w:val="center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1504950" cy="1428750"/>
            <wp:effectExtent l="0" t="0" r="0" b="0"/>
            <wp:docPr id="39" name="Picture 39" descr="https://lbbz.files.wordpress.com/2011/11/15_1.jpg?w=158&amp;h=150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bbz.files.wordpress.com/2011/11/15_1.jpg?w=158&amp;h=15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600325" cy="523875"/>
            <wp:effectExtent l="0" t="0" r="9525" b="9525"/>
            <wp:docPr id="38" name="Picture 38" descr="https://lbbz.files.wordpress.com/2011/11/15_2.jpg?w=273&amp;h=55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bbz.files.wordpress.com/2011/11/15_2.jpg?w=273&amp;h=5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11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เส้นตรงที่ตั้งฉากและแบ่งครึ่งคอร์ดของวงกลม จะผ่านจุดศูนย์กลางของวงกลมนั้น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jc w:val="center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1600200" cy="1447800"/>
            <wp:effectExtent l="0" t="0" r="0" b="0"/>
            <wp:docPr id="37" name="Picture 37" descr="https://lbbz.files.wordpress.com/2011/11/16_11.jpg?w=168&amp;h=152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bbz.files.wordpress.com/2011/11/16_11.jpg?w=168&amp;h=15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857500" cy="1162050"/>
            <wp:effectExtent l="0" t="0" r="0" b="0"/>
            <wp:docPr id="36" name="Picture 36" descr="https://lbbz.files.wordpress.com/2011/11/16_2.jpg?w=300&amp;h=122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bbz.files.wordpress.com/2011/11/16_2.jpg?w=300&amp;h=1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12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 xml:space="preserve">รูปสี่เหลี่ยมใดๆ ที่แนบอยู่ในวงกลมผลบวกของขนาดของมุมตรงข้ามเท่ากับ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180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องศา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91025" cy="1362075"/>
            <wp:effectExtent l="0" t="0" r="9525" b="9525"/>
            <wp:docPr id="35" name="Picture 35" descr="https://lbbz.files.wordpress.com/2011/11/17.jpg?w=461&amp;h=143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bbz.files.wordpress.com/2011/11/17.jpg?w=461&amp;h=14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13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1.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ในวงกลมวงหนึ่งถ้าคอร์ดสองคอร์ดยาวเท่ากันคอร์ดทั้งสองนั้นจะอยู่ห่างจากจุดศูนย์กลางของวงกลมเป็นระยะเท่ากั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1457325"/>
            <wp:effectExtent l="0" t="0" r="9525" b="9525"/>
            <wp:docPr id="34" name="Picture 34" descr="https://lbbz.files.wordpress.com/2011/11/18.jpg?w=455&amp;h=153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bbz.files.wordpress.com/2011/11/18.jpg?w=455&amp;h=15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2.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ในวงกลมหนึ่งถ้าคอร์ดทั้งสองเส้นอยู่ห่างจากจุดศูนย์กลางของวงกลมเป็นระยะเท่ากัน และคอร์ดทั้งสองนั้นจะยาวเท่ากัน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1381125"/>
            <wp:effectExtent l="0" t="0" r="9525" b="9525"/>
            <wp:docPr id="33" name="Picture 33" descr="https://lbbz.files.wordpress.com/2011/11/19.jpg?w=455&amp;h=145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bbz.files.wordpress.com/2011/11/19.jpg?w=455&amp;h=14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F13DF3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lastRenderedPageBreak/>
        <w:br/>
      </w:r>
      <w:r w:rsidR="00BC5C47"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="00BC5C47"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14</w:t>
      </w:r>
      <w:r w:rsidR="00BC5C47"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="00BC5C47"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เส้นสัมผัสวงกลม จะตั้งฉากกับรัศมีของวงกลมที่จุดสัมผัส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1190625"/>
            <wp:effectExtent l="0" t="0" r="9525" b="9525"/>
            <wp:docPr id="32" name="Picture 32" descr="https://lbbz.files.wordpress.com/2011/11/20.jpg?w=455&amp;h=125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bbz.files.wordpress.com/2011/11/20.jpg?w=455&amp;h=12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15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ส่วนของเส้นตรงที่ลากมาจากจุดๆ หนึ่ง ภายนอกวงกลมมาสัมผัสวงกลมเดียวกัน จะยาวเท่ากันและมีได้สองเส้น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3333750" cy="1724025"/>
            <wp:effectExtent l="0" t="0" r="0" b="9525"/>
            <wp:docPr id="31" name="Picture 31" descr="https://lbbz.files.wordpress.com/2011/11/211.jpg?w=350&amp;h=181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bbz.files.wordpress.com/2011/11/211.jpg?w=350&amp;h=18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ทฤษฎีบทที่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 16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มุมที่เกิดจากคอร์ดและเส้นสัมผัสของวงกลมที่จุดสัมผัสจะมีขนาดเท่ากับขนาดของมุมในส่วนโค้งของวงกลมที่อยู่ตรงข้ามกับคอร์ดนั้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1828800"/>
            <wp:effectExtent l="0" t="0" r="9525" b="0"/>
            <wp:docPr id="30" name="Picture 30" descr="https://lbbz.files.wordpress.com/2011/11/22.jpg?w=455&amp;h=192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bbz.files.wordpress.com/2011/11/22.jpg?w=455&amp;h=19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720" w:lineRule="atLeast"/>
        <w:textAlignment w:val="baseline"/>
        <w:outlineLvl w:val="0"/>
        <w:rPr>
          <w:rFonts w:ascii="Angsana New" w:eastAsia="Times New Roman" w:hAnsi="Angsana New" w:cs="Angsana New"/>
          <w:spacing w:val="18"/>
          <w:kern w:val="36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pacing w:val="18"/>
          <w:kern w:val="36"/>
          <w:sz w:val="32"/>
          <w:szCs w:val="32"/>
          <w:bdr w:val="none" w:sz="0" w:space="0" w:color="auto" w:frame="1"/>
          <w:cs/>
        </w:rPr>
        <w:t>แถม</w:t>
      </w:r>
      <w:r w:rsidRPr="00432198">
        <w:rPr>
          <w:rFonts w:ascii="Angsana New" w:eastAsia="Times New Roman" w:hAnsi="Angsana New" w:cs="Angsana New"/>
          <w:b/>
          <w:bCs/>
          <w:spacing w:val="18"/>
          <w:kern w:val="36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pacing w:val="18"/>
          <w:kern w:val="36"/>
          <w:sz w:val="32"/>
          <w:szCs w:val="32"/>
          <w:bdr w:val="none" w:sz="0" w:space="0" w:color="auto" w:frame="1"/>
        </w:rPr>
        <w:t>(</w:t>
      </w:r>
      <w:r w:rsidRPr="00432198">
        <w:rPr>
          <w:rFonts w:ascii="Angsana New" w:eastAsia="Times New Roman" w:hAnsi="Angsana New" w:cs="Angsana New"/>
          <w:spacing w:val="18"/>
          <w:kern w:val="36"/>
          <w:sz w:val="32"/>
          <w:szCs w:val="32"/>
          <w:bdr w:val="none" w:sz="0" w:space="0" w:color="auto" w:frame="1"/>
          <w:cs/>
        </w:rPr>
        <w:t>ควรจำ)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outlineLvl w:val="2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1.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คอร์ดสองเส้นตัดกันภายใน หรือภายนอกวงกลม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1838325" cy="1657350"/>
            <wp:effectExtent l="0" t="0" r="9525" b="0"/>
            <wp:docPr id="29" name="Picture 29" descr="https://lbbz.files.wordpress.com/2011/11/23_1.jpg?w=193&amp;h=174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bbz.files.wordpress.com/2011/11/23_1.jpg?w=193&amp;h=17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1924050" cy="1038225"/>
            <wp:effectExtent l="0" t="0" r="0" b="9525"/>
            <wp:docPr id="28" name="Picture 28" descr="https://lbbz.files.wordpress.com/2011/11/23_2.jpg?w=202&amp;h=109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bbz.files.wordpress.com/2011/11/23_2.jpg?w=202&amp;h=10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000250" cy="1409700"/>
            <wp:effectExtent l="0" t="0" r="0" b="0"/>
            <wp:docPr id="27" name="Picture 27" descr="https://lbbz.files.wordpress.com/2011/11/24_11.jpg?w=210&amp;h=148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bbz.files.wordpress.com/2011/11/24_11.jpg?w=210&amp;h=1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000250" cy="990600"/>
            <wp:effectExtent l="0" t="0" r="0" b="0"/>
            <wp:docPr id="26" name="Picture 26" descr="https://lbbz.files.wordpress.com/2011/11/24_21.jpg?w=210&amp;h=104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bbz.files.wordpress.com/2011/11/24_21.jpg?w=210&amp;h=10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outlineLvl w:val="2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2.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วงกลมแนบในรูปสี่เหลี่ยมวงกลมแนบในสามเหลี่ยม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1238250"/>
            <wp:effectExtent l="0" t="0" r="9525" b="0"/>
            <wp:docPr id="25" name="Picture 25" descr="https://lbbz.files.wordpress.com/2011/11/25.jpg?w=455&amp;h=130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bbz.files.wordpress.com/2011/11/25.jpg?w=455&amp;h=13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outlineLvl w:val="2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3.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วงกลมล้อมรอบรูปสามเหลี่ยม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91025" cy="1609725"/>
            <wp:effectExtent l="0" t="0" r="9525" b="9525"/>
            <wp:docPr id="24" name="Picture 24" descr="https://lbbz.files.wordpress.com/2011/11/26.jpg?w=461&amp;h=169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bbz.files.wordpress.com/2011/11/26.jpg?w=461&amp;h=16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outlineLvl w:val="2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4.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รูปหลายเหลี่ยมด้านเท่ามุมเท่า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4333875" cy="1695450"/>
            <wp:effectExtent l="0" t="0" r="9525" b="0"/>
            <wp:docPr id="23" name="Picture 23" descr="https://lbbz.files.wordpress.com/2011/11/27.jpg?w=455&amp;h=178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bbz.files.wordpress.com/2011/11/27.jpg?w=455&amp;h=17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outlineLvl w:val="2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5.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รูปหลายเหลี่ยมด้านเท่ามุมเท่า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4333875" cy="1847850"/>
            <wp:effectExtent l="0" t="0" r="9525" b="0"/>
            <wp:docPr id="22" name="Picture 22" descr="https://lbbz.files.wordpress.com/2011/11/28.jpg?w=455&amp;h=194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bbz.files.wordpress.com/2011/11/28.jpg?w=455&amp;h=19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รูปหลายเหลี่ยมด้านเท่ามุมเท่า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คือ รูปที่มีด้านทุกด้านยาวเท่ากัน และมุมทุกมุมยาวเท่ากัน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 xml:space="preserve">สมบัติของรูป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n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เหลี่ยมด้านเท่า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 (n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คือจำนวนเหลี่ยม)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1.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มุมที่จุดศูนย์กลางกางมุมละ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314325" cy="276225"/>
            <wp:effectExtent l="0" t="0" r="9525" b="9525"/>
            <wp:docPr id="21" name="Picture 21" descr="https://lbbz.files.wordpress.com/2011/11/111.jpg?w=33&amp;h=29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bbz.files.wordpress.com/2011/11/111.jpg?w=33&amp;h=2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98">
        <w:rPr>
          <w:rFonts w:ascii="Angsana New" w:eastAsia="Times New Roman" w:hAnsi="Angsana New" w:cs="Angsana New"/>
          <w:sz w:val="32"/>
          <w:szCs w:val="32"/>
        </w:rPr>
        <w:br/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2.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มุมภายนอกกางมุมละ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314325" cy="276225"/>
            <wp:effectExtent l="0" t="0" r="9525" b="9525"/>
            <wp:docPr id="20" name="Picture 20" descr="https://lbbz.files.wordpress.com/2011/11/111.jpg?w=33&amp;h=29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bbz.files.wordpress.com/2011/11/111.jpg?w=33&amp;h=2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98">
        <w:rPr>
          <w:rFonts w:ascii="Angsana New" w:eastAsia="Times New Roman" w:hAnsi="Angsana New" w:cs="Angsana New"/>
          <w:sz w:val="32"/>
          <w:szCs w:val="32"/>
        </w:rPr>
        <w:br/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3.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มุมภายในกางมุมละ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581025" cy="247650"/>
            <wp:effectExtent l="0" t="0" r="9525" b="0"/>
            <wp:docPr id="19" name="Picture 19" descr="https://lbbz.files.wordpress.com/2011/11/222.jpg?w=61&amp;h=26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bbz.files.wordpress.com/2011/11/222.jpg?w=61&amp;h=2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198">
        <w:rPr>
          <w:rFonts w:ascii="Angsana New" w:eastAsia="Times New Roman" w:hAnsi="Angsana New" w:cs="Angsana New"/>
          <w:sz w:val="32"/>
          <w:szCs w:val="32"/>
        </w:rPr>
        <w:br/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 xml:space="preserve">4. 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  <w:cs/>
        </w:rPr>
        <w:t>ผลบวกของมุมภายในทุกมุม</w:t>
      </w:r>
      <w:r w:rsidRPr="00432198">
        <w:rPr>
          <w:rFonts w:ascii="Angsana New" w:eastAsia="Times New Roman" w:hAnsi="Angsana New" w:cs="Angsana New"/>
          <w:sz w:val="32"/>
          <w:szCs w:val="32"/>
          <w:bdr w:val="none" w:sz="0" w:space="0" w:color="auto" w:frame="1"/>
        </w:rPr>
        <w:t> </w:t>
      </w: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695325" cy="200025"/>
            <wp:effectExtent l="0" t="0" r="9525" b="9525"/>
            <wp:docPr id="18" name="Picture 18" descr="https://lbbz.files.wordpress.com/2011/11/333.jpg?w=73&amp;h=21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bbz.files.wordpress.com/2011/11/333.jpg?w=73&amp;h=2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outlineLvl w:val="2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6.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 xml:space="preserve">จำนวนเส้นทแยงมุมของรูป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 xml:space="preserve">n 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เหลี่ยม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857500" cy="647700"/>
            <wp:effectExtent l="0" t="0" r="0" b="0"/>
            <wp:docPr id="17" name="Picture 17" descr="https://lbbz.files.wordpress.com/2011/11/444.jpg?w=300&amp;h=68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bbz.files.wordpress.com/2011/11/444.jpg?w=300&amp;h=6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75" cy="6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outlineLvl w:val="2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7.</w:t>
      </w:r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 xml:space="preserve">เส้นตั้งฉากที่ลากจากจุดยอด มุมทั้งสามของรูปสามเหลี่ยมไปยังด้านตรงข้ามจะพบกับที่จุดๆ หนึ่งเสมอ เรียกจุดนี้ว่า </w:t>
      </w:r>
      <w:proofErr w:type="spellStart"/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ออร์</w:t>
      </w:r>
      <w:proofErr w:type="spellEnd"/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โทเซน</w:t>
      </w:r>
      <w:proofErr w:type="spellStart"/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>เตอร์</w:t>
      </w:r>
      <w:proofErr w:type="spellEnd"/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  <w:cs/>
        </w:rPr>
        <w:t xml:space="preserve"> (</w:t>
      </w:r>
      <w:proofErr w:type="spellStart"/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Orthocentre</w:t>
      </w:r>
      <w:proofErr w:type="spellEnd"/>
      <w:r w:rsidRPr="00432198">
        <w:rPr>
          <w:rFonts w:ascii="Angsana New" w:eastAsia="Times New Roman" w:hAnsi="Angsana New" w:cs="Angsana New"/>
          <w:b/>
          <w:bCs/>
          <w:sz w:val="32"/>
          <w:szCs w:val="32"/>
          <w:bdr w:val="none" w:sz="0" w:space="0" w:color="auto" w:frame="1"/>
        </w:rPr>
        <w:t>)</w:t>
      </w:r>
    </w:p>
    <w:p w:rsidR="00BC5C47" w:rsidRPr="00432198" w:rsidRDefault="00BC5C47" w:rsidP="00BC5C47">
      <w:pPr>
        <w:shd w:val="clear" w:color="auto" w:fill="FFFEFA"/>
        <w:spacing w:after="0" w:line="240" w:lineRule="auto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432198">
        <w:rPr>
          <w:rFonts w:ascii="Angsana New" w:eastAsia="Times New Roman" w:hAnsi="Angsana New" w:cs="Angsana New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4333875" cy="1343025"/>
            <wp:effectExtent l="0" t="0" r="9525" b="9525"/>
            <wp:docPr id="16" name="Picture 16" descr="https://lbbz.files.wordpress.com/2011/11/555.jpg?w=455&amp;h=141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bbz.files.wordpress.com/2011/11/555.jpg?w=455&amp;h=14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CB" w:rsidRPr="00432198" w:rsidRDefault="003940CB" w:rsidP="00BC5C47">
      <w:pPr>
        <w:pStyle w:val="NormalWeb"/>
        <w:ind w:firstLine="720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662C06" w:rsidRPr="00432198" w:rsidRDefault="00662C06" w:rsidP="001C37BA">
      <w:pPr>
        <w:pStyle w:val="NormalWeb"/>
        <w:shd w:val="clear" w:color="auto" w:fill="FFFFFF"/>
        <w:spacing w:before="120" w:beforeAutospacing="0" w:after="120" w:afterAutospacing="0"/>
        <w:ind w:firstLine="600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1C37BA" w:rsidRPr="00432198" w:rsidRDefault="001C37BA" w:rsidP="001C37BA">
      <w:pPr>
        <w:rPr>
          <w:rFonts w:ascii="Angsana New" w:hAnsi="Angsana New" w:cs="Angsana New"/>
          <w:sz w:val="32"/>
          <w:szCs w:val="32"/>
        </w:rPr>
      </w:pPr>
    </w:p>
    <w:p w:rsidR="00FB03FD" w:rsidRPr="00432198" w:rsidRDefault="00FB03FD" w:rsidP="001C37BA">
      <w:pPr>
        <w:rPr>
          <w:rFonts w:ascii="Angsana New" w:hAnsi="Angsana New" w:cs="Angsana New"/>
          <w:sz w:val="32"/>
          <w:szCs w:val="32"/>
        </w:rPr>
      </w:pPr>
    </w:p>
    <w:p w:rsidR="00FB03FD" w:rsidRPr="00432198" w:rsidRDefault="00FB03FD" w:rsidP="001C37BA">
      <w:pPr>
        <w:rPr>
          <w:rFonts w:ascii="Angsana New" w:hAnsi="Angsana New" w:cs="Angsana New"/>
          <w:sz w:val="32"/>
          <w:szCs w:val="32"/>
        </w:rPr>
      </w:pPr>
    </w:p>
    <w:p w:rsidR="00FB03FD" w:rsidRPr="00432198" w:rsidRDefault="00FB03FD" w:rsidP="001C37BA">
      <w:pPr>
        <w:rPr>
          <w:rFonts w:ascii="Angsana New" w:hAnsi="Angsana New" w:cs="Angsana New"/>
          <w:sz w:val="32"/>
          <w:szCs w:val="32"/>
        </w:rPr>
      </w:pPr>
    </w:p>
    <w:p w:rsidR="00FB03FD" w:rsidRPr="00432198" w:rsidRDefault="00FB03FD" w:rsidP="001C37BA">
      <w:pPr>
        <w:rPr>
          <w:rFonts w:ascii="Angsana New" w:hAnsi="Angsana New" w:cs="Angsana New"/>
          <w:sz w:val="32"/>
          <w:szCs w:val="32"/>
        </w:rPr>
      </w:pPr>
    </w:p>
    <w:p w:rsidR="00FB03FD" w:rsidRPr="00432198" w:rsidRDefault="00FB03FD" w:rsidP="001C37BA">
      <w:pPr>
        <w:rPr>
          <w:rFonts w:ascii="Angsana New" w:hAnsi="Angsana New" w:cs="Angsana New"/>
          <w:sz w:val="32"/>
          <w:szCs w:val="32"/>
        </w:rPr>
      </w:pPr>
    </w:p>
    <w:p w:rsidR="00FB03FD" w:rsidRPr="00432198" w:rsidRDefault="00FB03FD" w:rsidP="001C37BA">
      <w:pPr>
        <w:rPr>
          <w:rFonts w:ascii="Angsana New" w:hAnsi="Angsana New" w:cs="Angsana New"/>
          <w:sz w:val="32"/>
          <w:szCs w:val="32"/>
        </w:rPr>
      </w:pPr>
    </w:p>
    <w:p w:rsidR="00FB03FD" w:rsidRPr="00432198" w:rsidRDefault="00FB03FD" w:rsidP="001C37BA">
      <w:pPr>
        <w:rPr>
          <w:rFonts w:ascii="Angsana New" w:hAnsi="Angsana New" w:cs="Angsana New"/>
          <w:sz w:val="32"/>
          <w:szCs w:val="32"/>
        </w:rPr>
      </w:pPr>
    </w:p>
    <w:p w:rsidR="00BC5C47" w:rsidRPr="00432198" w:rsidRDefault="00BC5C47" w:rsidP="00D00CB8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560D7" w:rsidRDefault="003560D7" w:rsidP="00D00CB8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560D7" w:rsidRDefault="003560D7" w:rsidP="00D00CB8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3560D7" w:rsidRDefault="003560D7" w:rsidP="00D00CB8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B03FD" w:rsidRPr="00432198" w:rsidRDefault="00D00CB8" w:rsidP="00D00CB8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bookmarkStart w:id="0" w:name="_GoBack"/>
      <w:bookmarkEnd w:id="0"/>
      <w:r w:rsidRPr="00432198">
        <w:rPr>
          <w:rFonts w:ascii="Angsana New" w:hAnsi="Angsana New" w:cs="Angsana New"/>
          <w:b/>
          <w:bCs/>
          <w:sz w:val="40"/>
          <w:szCs w:val="40"/>
          <w:cs/>
        </w:rPr>
        <w:lastRenderedPageBreak/>
        <w:t xml:space="preserve">บทที่ 3 </w:t>
      </w:r>
    </w:p>
    <w:p w:rsidR="00FB03FD" w:rsidRPr="00432198" w:rsidRDefault="00484A20" w:rsidP="00484A20">
      <w:pPr>
        <w:pStyle w:val="NoSpacing"/>
        <w:jc w:val="center"/>
        <w:rPr>
          <w:rFonts w:ascii="Angsana New" w:hAnsi="Angsana New" w:cs="Angsana New"/>
          <w:b/>
          <w:bCs/>
          <w:color w:val="000000"/>
          <w:sz w:val="40"/>
          <w:szCs w:val="40"/>
        </w:rPr>
      </w:pPr>
      <w:r w:rsidRPr="00432198">
        <w:rPr>
          <w:rFonts w:ascii="Angsana New" w:hAnsi="Angsana New" w:cs="Angsana New"/>
          <w:b/>
          <w:bCs/>
          <w:color w:val="000000"/>
          <w:sz w:val="40"/>
          <w:szCs w:val="40"/>
          <w:cs/>
        </w:rPr>
        <w:t>วิธีดำเนินการวิจัย</w:t>
      </w:r>
    </w:p>
    <w:p w:rsidR="00484A20" w:rsidRPr="00432198" w:rsidRDefault="00484A20" w:rsidP="00484A20">
      <w:pPr>
        <w:pStyle w:val="NoSpacing"/>
        <w:rPr>
          <w:rFonts w:ascii="Angsana New" w:hAnsi="Angsana New" w:cs="Angsana New"/>
          <w:color w:val="000000"/>
          <w:sz w:val="32"/>
          <w:szCs w:val="32"/>
        </w:rPr>
      </w:pPr>
    </w:p>
    <w:p w:rsidR="00484A20" w:rsidRPr="00432198" w:rsidRDefault="00484A20" w:rsidP="00484A20">
      <w:pPr>
        <w:pStyle w:val="NoSpacing"/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 xml:space="preserve">การวิจัยเรื่อง การหาคำตอบของวงกลมโดยใช้โปรแกรม </w:t>
      </w:r>
      <w:r w:rsidR="00BD5FBA" w:rsidRPr="00432198">
        <w:rPr>
          <w:rFonts w:ascii="Angsana New" w:hAnsi="Angsana New" w:cs="Angsana New"/>
          <w:sz w:val="32"/>
          <w:szCs w:val="32"/>
        </w:rPr>
        <w:t xml:space="preserve">GSP </w:t>
      </w:r>
      <w:r w:rsidRPr="00432198">
        <w:rPr>
          <w:rFonts w:ascii="Angsana New" w:hAnsi="Angsana New" w:cs="Angsana New"/>
          <w:sz w:val="32"/>
          <w:szCs w:val="32"/>
          <w:cs/>
        </w:rPr>
        <w:t>ของนักเรียนชั้นมัธยมศึกษาปีที่ 2/12</w:t>
      </w:r>
    </w:p>
    <w:p w:rsidR="00484A20" w:rsidRPr="00432198" w:rsidRDefault="00484A20" w:rsidP="00484A20">
      <w:pPr>
        <w:pStyle w:val="NoSpacing"/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ผู้วิจัยได้ดำเนินการวิจัย  ตามขั้นตอนดังนี้</w:t>
      </w:r>
    </w:p>
    <w:p w:rsidR="00BD5FBA" w:rsidRPr="00432198" w:rsidRDefault="000764B5" w:rsidP="00BD5FBA">
      <w:pPr>
        <w:ind w:left="284" w:firstLine="360"/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 xml:space="preserve">ขั้นที่ </w:t>
      </w:r>
      <w:r w:rsidRPr="00432198">
        <w:rPr>
          <w:rFonts w:ascii="Angsana New" w:hAnsi="Angsana New" w:cs="Angsana New"/>
          <w:sz w:val="32"/>
          <w:szCs w:val="32"/>
        </w:rPr>
        <w:t xml:space="preserve">1 </w:t>
      </w:r>
      <w:r w:rsidRPr="00432198">
        <w:rPr>
          <w:rFonts w:ascii="Angsana New" w:hAnsi="Angsana New" w:cs="Angsana New"/>
          <w:sz w:val="32"/>
          <w:szCs w:val="32"/>
          <w:cs/>
        </w:rPr>
        <w:t xml:space="preserve">สุ่มเลือกนักเรียนแบบกลุ่ม </w:t>
      </w:r>
      <w:r w:rsidRPr="00432198">
        <w:rPr>
          <w:rFonts w:ascii="Angsana New" w:hAnsi="Angsana New" w:cs="Angsana New"/>
          <w:sz w:val="32"/>
          <w:szCs w:val="32"/>
        </w:rPr>
        <w:t xml:space="preserve">1 </w:t>
      </w:r>
      <w:r w:rsidRPr="00432198">
        <w:rPr>
          <w:rFonts w:ascii="Angsana New" w:hAnsi="Angsana New" w:cs="Angsana New"/>
          <w:sz w:val="32"/>
          <w:szCs w:val="32"/>
          <w:cs/>
        </w:rPr>
        <w:t>กลุ่ม โดยแต่ละกลุ่มมีการกระจายความสามารถของเด็กในระดับเก่ง ปานกลาง และ อ่อน เป็นสัดส่วนที่ใกล้เคียงกัน</w:t>
      </w:r>
      <w:r w:rsidRPr="00432198">
        <w:rPr>
          <w:rFonts w:ascii="Angsana New" w:hAnsi="Angsana New" w:cs="Angsana New"/>
          <w:sz w:val="32"/>
          <w:szCs w:val="32"/>
        </w:rPr>
        <w:t xml:space="preserve"> </w:t>
      </w:r>
    </w:p>
    <w:p w:rsidR="00BD5FBA" w:rsidRPr="00432198" w:rsidRDefault="000764B5" w:rsidP="00BD5FBA">
      <w:pPr>
        <w:ind w:left="284" w:firstLine="360"/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 xml:space="preserve">ขั้นที่ </w:t>
      </w:r>
      <w:r w:rsidRPr="00432198">
        <w:rPr>
          <w:rFonts w:ascii="Angsana New" w:hAnsi="Angsana New" w:cs="Angsana New"/>
          <w:sz w:val="32"/>
          <w:szCs w:val="32"/>
        </w:rPr>
        <w:t xml:space="preserve">2 </w:t>
      </w:r>
      <w:proofErr w:type="spellStart"/>
      <w:r w:rsidRPr="00432198">
        <w:rPr>
          <w:rFonts w:ascii="Angsana New" w:hAnsi="Angsana New" w:cs="Angsana New"/>
          <w:sz w:val="32"/>
          <w:szCs w:val="32"/>
          <w:cs/>
        </w:rPr>
        <w:t>ดําเนินการ</w:t>
      </w:r>
      <w:proofErr w:type="spellEnd"/>
      <w:r w:rsidRPr="00432198">
        <w:rPr>
          <w:rFonts w:ascii="Angsana New" w:hAnsi="Angsana New" w:cs="Angsana New"/>
          <w:sz w:val="32"/>
          <w:szCs w:val="32"/>
          <w:cs/>
        </w:rPr>
        <w:t xml:space="preserve">สอน เรื่อง สมบัติของวงกลม โดยใช้โปรแกรม </w:t>
      </w:r>
      <w:r w:rsidRPr="00432198">
        <w:rPr>
          <w:rFonts w:ascii="Angsana New" w:hAnsi="Angsana New" w:cs="Angsana New"/>
          <w:sz w:val="32"/>
          <w:szCs w:val="32"/>
        </w:rPr>
        <w:t xml:space="preserve">GSP </w:t>
      </w:r>
    </w:p>
    <w:p w:rsidR="00BD5FBA" w:rsidRPr="00432198" w:rsidRDefault="000764B5" w:rsidP="00BD5FBA">
      <w:pPr>
        <w:ind w:left="284" w:firstLine="360"/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 xml:space="preserve">ขั้นที่ </w:t>
      </w:r>
      <w:r w:rsidRPr="00432198">
        <w:rPr>
          <w:rFonts w:ascii="Angsana New" w:hAnsi="Angsana New" w:cs="Angsana New"/>
          <w:sz w:val="32"/>
          <w:szCs w:val="32"/>
        </w:rPr>
        <w:t xml:space="preserve">3 </w:t>
      </w:r>
      <w:r w:rsidRPr="00432198">
        <w:rPr>
          <w:rFonts w:ascii="Angsana New" w:hAnsi="Angsana New" w:cs="Angsana New"/>
          <w:sz w:val="32"/>
          <w:szCs w:val="32"/>
          <w:cs/>
        </w:rPr>
        <w:t>ให้นักเรียน</w:t>
      </w:r>
      <w:proofErr w:type="spellStart"/>
      <w:r w:rsidRPr="00432198">
        <w:rPr>
          <w:rFonts w:ascii="Angsana New" w:hAnsi="Angsana New" w:cs="Angsana New"/>
          <w:sz w:val="32"/>
          <w:szCs w:val="32"/>
          <w:cs/>
        </w:rPr>
        <w:t>ทํา</w:t>
      </w:r>
      <w:proofErr w:type="spellEnd"/>
      <w:r w:rsidRPr="00432198">
        <w:rPr>
          <w:rFonts w:ascii="Angsana New" w:hAnsi="Angsana New" w:cs="Angsana New"/>
          <w:sz w:val="32"/>
          <w:szCs w:val="32"/>
          <w:cs/>
        </w:rPr>
        <w:t xml:space="preserve">แบบแบบทดสอบวัดผลสัมฤทธิ์ทางการเรียน เพื่อวัดความสามารถเรื่อง </w:t>
      </w:r>
      <w:r w:rsidR="00BD5FBA" w:rsidRPr="00432198">
        <w:rPr>
          <w:rFonts w:ascii="Angsana New" w:hAnsi="Angsana New" w:cs="Angsana New"/>
          <w:sz w:val="32"/>
          <w:szCs w:val="32"/>
          <w:cs/>
        </w:rPr>
        <w:t>การหาคำตอบของ</w:t>
      </w:r>
      <w:r w:rsidRPr="00432198">
        <w:rPr>
          <w:rFonts w:ascii="Angsana New" w:hAnsi="Angsana New" w:cs="Angsana New"/>
          <w:sz w:val="32"/>
          <w:szCs w:val="32"/>
          <w:cs/>
        </w:rPr>
        <w:t xml:space="preserve">วงกลม โดยใช้โปรแกรม </w:t>
      </w:r>
      <w:r w:rsidRPr="00432198">
        <w:rPr>
          <w:rFonts w:ascii="Angsana New" w:hAnsi="Angsana New" w:cs="Angsana New"/>
          <w:sz w:val="32"/>
          <w:szCs w:val="32"/>
        </w:rPr>
        <w:t xml:space="preserve">GSP </w:t>
      </w:r>
    </w:p>
    <w:p w:rsidR="00BD5FBA" w:rsidRPr="00432198" w:rsidRDefault="000764B5" w:rsidP="00BD5FBA">
      <w:pPr>
        <w:ind w:left="284" w:firstLine="360"/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 xml:space="preserve">ขั้นที่ </w:t>
      </w:r>
      <w:r w:rsidRPr="00432198">
        <w:rPr>
          <w:rFonts w:ascii="Angsana New" w:hAnsi="Angsana New" w:cs="Angsana New"/>
          <w:sz w:val="32"/>
          <w:szCs w:val="32"/>
        </w:rPr>
        <w:t xml:space="preserve">4 </w:t>
      </w:r>
      <w:r w:rsidRPr="00432198">
        <w:rPr>
          <w:rFonts w:ascii="Angsana New" w:hAnsi="Angsana New" w:cs="Angsana New"/>
          <w:sz w:val="32"/>
          <w:szCs w:val="32"/>
          <w:cs/>
        </w:rPr>
        <w:t>ให้นักเรียน</w:t>
      </w:r>
      <w:proofErr w:type="spellStart"/>
      <w:r w:rsidRPr="00432198">
        <w:rPr>
          <w:rFonts w:ascii="Angsana New" w:hAnsi="Angsana New" w:cs="Angsana New"/>
          <w:sz w:val="32"/>
          <w:szCs w:val="32"/>
          <w:cs/>
        </w:rPr>
        <w:t>ทํา</w:t>
      </w:r>
      <w:proofErr w:type="spellEnd"/>
      <w:r w:rsidRPr="00432198">
        <w:rPr>
          <w:rFonts w:ascii="Angsana New" w:hAnsi="Angsana New" w:cs="Angsana New"/>
          <w:sz w:val="32"/>
          <w:szCs w:val="32"/>
          <w:cs/>
        </w:rPr>
        <w:t>แบบวัดเจตคติที่มีต่อก</w:t>
      </w:r>
      <w:r w:rsidR="00BD5FBA" w:rsidRPr="00432198">
        <w:rPr>
          <w:rFonts w:ascii="Angsana New" w:hAnsi="Angsana New" w:cs="Angsana New"/>
          <w:sz w:val="32"/>
          <w:szCs w:val="32"/>
          <w:cs/>
        </w:rPr>
        <w:t>ิ</w:t>
      </w:r>
      <w:r w:rsidRPr="00432198">
        <w:rPr>
          <w:rFonts w:ascii="Angsana New" w:hAnsi="Angsana New" w:cs="Angsana New"/>
          <w:sz w:val="32"/>
          <w:szCs w:val="32"/>
          <w:cs/>
        </w:rPr>
        <w:t>จกรรมการ</w:t>
      </w:r>
      <w:r w:rsidR="00BD5FBA" w:rsidRPr="00432198">
        <w:rPr>
          <w:rFonts w:ascii="Angsana New" w:hAnsi="Angsana New" w:cs="Angsana New"/>
          <w:sz w:val="32"/>
          <w:szCs w:val="32"/>
          <w:cs/>
        </w:rPr>
        <w:t>เรียน</w:t>
      </w:r>
      <w:r w:rsidRPr="00432198">
        <w:rPr>
          <w:rFonts w:ascii="Angsana New" w:hAnsi="Angsana New" w:cs="Angsana New"/>
          <w:sz w:val="32"/>
          <w:szCs w:val="32"/>
          <w:cs/>
        </w:rPr>
        <w:t xml:space="preserve">รู้เรื่อง สมบัติของวงกลม โปรแกรม </w:t>
      </w:r>
      <w:r w:rsidR="00BD5FBA" w:rsidRPr="00432198">
        <w:rPr>
          <w:rFonts w:ascii="Angsana New" w:hAnsi="Angsana New" w:cs="Angsana New"/>
          <w:sz w:val="32"/>
          <w:szCs w:val="32"/>
        </w:rPr>
        <w:t>GSP</w:t>
      </w:r>
    </w:p>
    <w:p w:rsidR="000764B5" w:rsidRPr="00432198" w:rsidRDefault="000764B5" w:rsidP="00BD5FBA">
      <w:pPr>
        <w:ind w:left="284" w:firstLine="360"/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 xml:space="preserve">ขั้นที่ </w:t>
      </w:r>
      <w:r w:rsidRPr="00432198">
        <w:rPr>
          <w:rFonts w:ascii="Angsana New" w:hAnsi="Angsana New" w:cs="Angsana New"/>
          <w:sz w:val="32"/>
          <w:szCs w:val="32"/>
        </w:rPr>
        <w:t xml:space="preserve">5 </w:t>
      </w:r>
      <w:r w:rsidRPr="00432198">
        <w:rPr>
          <w:rFonts w:ascii="Angsana New" w:hAnsi="Angsana New" w:cs="Angsana New"/>
          <w:sz w:val="32"/>
          <w:szCs w:val="32"/>
          <w:cs/>
        </w:rPr>
        <w:t>วิเคราะห์และประเมินผล</w:t>
      </w:r>
      <w:r w:rsidRPr="00432198">
        <w:rPr>
          <w:rFonts w:ascii="Angsana New" w:hAnsi="Angsana New" w:cs="Angsana New"/>
          <w:sz w:val="32"/>
          <w:szCs w:val="32"/>
        </w:rPr>
        <w:t xml:space="preserve"> </w:t>
      </w:r>
    </w:p>
    <w:p w:rsidR="00FB03FD" w:rsidRPr="00432198" w:rsidRDefault="000764B5" w:rsidP="00BD5FBA">
      <w:pPr>
        <w:pStyle w:val="ListParagraph"/>
        <w:ind w:left="644"/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 xml:space="preserve">ขั้นที่ </w:t>
      </w:r>
      <w:r w:rsidRPr="00432198">
        <w:rPr>
          <w:rFonts w:ascii="Angsana New" w:hAnsi="Angsana New" w:cs="Angsana New"/>
          <w:sz w:val="32"/>
          <w:szCs w:val="32"/>
        </w:rPr>
        <w:t xml:space="preserve">6 </w:t>
      </w:r>
      <w:r w:rsidRPr="00432198">
        <w:rPr>
          <w:rFonts w:ascii="Angsana New" w:hAnsi="Angsana New" w:cs="Angsana New"/>
          <w:sz w:val="32"/>
          <w:szCs w:val="32"/>
          <w:cs/>
        </w:rPr>
        <w:t xml:space="preserve">สรุปผลการการพัฒนากิจกรรมการเรียนรู้เรื่อง สมบัติของวงกลมโดยใช้โปรแกรม </w:t>
      </w:r>
      <w:r w:rsidRPr="00432198">
        <w:rPr>
          <w:rFonts w:ascii="Angsana New" w:hAnsi="Angsana New" w:cs="Angsana New"/>
          <w:sz w:val="32"/>
          <w:szCs w:val="32"/>
        </w:rPr>
        <w:t>GSP</w:t>
      </w:r>
    </w:p>
    <w:p w:rsidR="00BD5FBA" w:rsidRPr="00432198" w:rsidRDefault="00BD5FBA" w:rsidP="00BD5FBA">
      <w:pPr>
        <w:pStyle w:val="NoSpacing"/>
        <w:rPr>
          <w:rFonts w:ascii="Angsana New" w:hAnsi="Angsana New" w:cs="Angsana New"/>
          <w:b/>
          <w:bCs/>
          <w:sz w:val="36"/>
          <w:szCs w:val="36"/>
        </w:rPr>
      </w:pPr>
      <w:r w:rsidRPr="00432198">
        <w:rPr>
          <w:rFonts w:ascii="Angsana New" w:hAnsi="Angsana New" w:cs="Angsana New"/>
          <w:b/>
          <w:bCs/>
          <w:sz w:val="36"/>
          <w:szCs w:val="36"/>
          <w:cs/>
        </w:rPr>
        <w:t>เครื่องมือที่ใช้ในการวิจัย</w:t>
      </w:r>
      <w:r w:rsidRPr="00432198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BD5FBA" w:rsidRPr="00432198" w:rsidRDefault="00BD5FBA" w:rsidP="00BD5FBA">
      <w:pPr>
        <w:pStyle w:val="NoSpacing"/>
        <w:ind w:firstLine="720"/>
        <w:rPr>
          <w:rFonts w:ascii="Angsana New" w:hAnsi="Angsana New" w:cs="Angsana New"/>
          <w:b/>
          <w:bCs/>
          <w:sz w:val="36"/>
          <w:szCs w:val="36"/>
        </w:rPr>
      </w:pPr>
      <w:r w:rsidRPr="00432198">
        <w:rPr>
          <w:rFonts w:ascii="Angsana New" w:hAnsi="Angsana New" w:cs="Angsana New"/>
          <w:sz w:val="32"/>
          <w:szCs w:val="32"/>
          <w:cs/>
        </w:rPr>
        <w:t>เครื่องมือที่ใช้ในการวิจัยครั้งนี้ประกอบด้วย</w:t>
      </w:r>
    </w:p>
    <w:p w:rsidR="00BD5FBA" w:rsidRPr="00432198" w:rsidRDefault="00BD5FBA" w:rsidP="00D63300">
      <w:pPr>
        <w:pStyle w:val="NoSpacing"/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โปรแกรม</w:t>
      </w:r>
      <w:r w:rsidRPr="00432198">
        <w:rPr>
          <w:rFonts w:ascii="Angsana New" w:hAnsi="Angsana New" w:cs="Angsana New"/>
          <w:sz w:val="32"/>
          <w:szCs w:val="32"/>
        </w:rPr>
        <w:t xml:space="preserve"> GSP</w:t>
      </w:r>
      <w:r w:rsidRPr="00432198">
        <w:rPr>
          <w:rFonts w:ascii="Angsana New" w:hAnsi="Angsana New" w:cs="Angsana New"/>
          <w:sz w:val="32"/>
          <w:szCs w:val="32"/>
          <w:cs/>
        </w:rPr>
        <w:t xml:space="preserve"> ที่ช่วยในการศึกษาเรื่อง การหาคำตอบของวงกลม ของนักเรียนชั้นมัธยมศึกษาปีที่ 2/12 </w:t>
      </w:r>
    </w:p>
    <w:p w:rsidR="00D63300" w:rsidRPr="00432198" w:rsidRDefault="00D63300" w:rsidP="00D63300">
      <w:pPr>
        <w:pStyle w:val="NoSpacing"/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ใบความรู้เรื่อง สมบัติของวงกลม</w:t>
      </w:r>
    </w:p>
    <w:p w:rsidR="00D63300" w:rsidRPr="00432198" w:rsidRDefault="00D63300" w:rsidP="00D63300">
      <w:pPr>
        <w:pStyle w:val="NoSpacing"/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แบบทดสอบ เรื่อง สมบัติของวงกลม</w:t>
      </w:r>
    </w:p>
    <w:p w:rsidR="00D63300" w:rsidRPr="00432198" w:rsidRDefault="00D63300" w:rsidP="00D63300">
      <w:pPr>
        <w:pStyle w:val="NoSpacing"/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แบบประเมินความสามารถในการทำแบบทดสอบ</w:t>
      </w:r>
    </w:p>
    <w:p w:rsidR="00D63300" w:rsidRPr="00432198" w:rsidRDefault="00D63300" w:rsidP="00BD5FBA">
      <w:pPr>
        <w:pStyle w:val="NoSpacing"/>
        <w:rPr>
          <w:rFonts w:ascii="Angsana New" w:hAnsi="Angsana New" w:cs="Angsana New"/>
          <w:sz w:val="32"/>
          <w:szCs w:val="32"/>
          <w:cs/>
        </w:rPr>
      </w:pPr>
    </w:p>
    <w:p w:rsidR="00D63300" w:rsidRPr="00432198" w:rsidRDefault="00D63300" w:rsidP="00BD5FBA">
      <w:pPr>
        <w:pStyle w:val="NoSpacing"/>
        <w:rPr>
          <w:rFonts w:ascii="Angsana New" w:hAnsi="Angsana New" w:cs="Angsana New"/>
          <w:b/>
          <w:bCs/>
          <w:sz w:val="36"/>
          <w:szCs w:val="36"/>
        </w:rPr>
      </w:pPr>
    </w:p>
    <w:p w:rsidR="00BD5FBA" w:rsidRPr="00432198" w:rsidRDefault="00BD5FBA" w:rsidP="00BD5FBA">
      <w:pPr>
        <w:pStyle w:val="NoSpacing"/>
        <w:rPr>
          <w:rFonts w:ascii="Angsana New" w:hAnsi="Angsana New" w:cs="Angsana New"/>
          <w:b/>
          <w:bCs/>
          <w:sz w:val="36"/>
          <w:szCs w:val="36"/>
        </w:rPr>
      </w:pPr>
      <w:r w:rsidRPr="00432198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ขั้นตอนการสร้างเครื่องมือแต่ละประเภท</w:t>
      </w:r>
    </w:p>
    <w:p w:rsidR="00BD5FBA" w:rsidRPr="00432198" w:rsidRDefault="00BD5FBA" w:rsidP="00BD5FBA">
      <w:pPr>
        <w:pStyle w:val="NoSpacing"/>
        <w:rPr>
          <w:rFonts w:ascii="Angsana New" w:hAnsi="Angsana New" w:cs="Angsana New"/>
          <w:b/>
          <w:bCs/>
          <w:sz w:val="36"/>
          <w:szCs w:val="36"/>
        </w:rPr>
      </w:pPr>
      <w:r w:rsidRPr="00432198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432198">
        <w:rPr>
          <w:rFonts w:ascii="Angsana New" w:hAnsi="Angsana New" w:cs="Angsana New"/>
          <w:sz w:val="32"/>
          <w:szCs w:val="32"/>
          <w:cs/>
        </w:rPr>
        <w:t>การสร้าง</w:t>
      </w:r>
      <w:r w:rsidR="00D63300" w:rsidRPr="00432198">
        <w:rPr>
          <w:rFonts w:ascii="Angsana New" w:hAnsi="Angsana New" w:cs="Angsana New"/>
          <w:sz w:val="32"/>
          <w:szCs w:val="32"/>
          <w:cs/>
        </w:rPr>
        <w:t>ใบความรู้</w:t>
      </w:r>
      <w:r w:rsidRPr="00432198">
        <w:rPr>
          <w:rFonts w:ascii="Angsana New" w:hAnsi="Angsana New" w:cs="Angsana New"/>
          <w:sz w:val="32"/>
          <w:szCs w:val="32"/>
          <w:cs/>
        </w:rPr>
        <w:t xml:space="preserve"> เรื่อง สมบัติของวงกลม โดยมีขั้นตอนดังนี้</w:t>
      </w:r>
    </w:p>
    <w:p w:rsidR="00BD5FBA" w:rsidRPr="00432198" w:rsidRDefault="00BD5FBA" w:rsidP="00D63300">
      <w:pPr>
        <w:pStyle w:val="NoSpacing"/>
        <w:numPr>
          <w:ilvl w:val="0"/>
          <w:numId w:val="16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การไปศึกษาข้อมูลที่เกี่ยวกับ สมบัติของวงกลม จาก หนังสือ ต่างๆ</w:t>
      </w:r>
    </w:p>
    <w:p w:rsidR="00BD5FBA" w:rsidRPr="00432198" w:rsidRDefault="00BD5FBA" w:rsidP="00D63300">
      <w:pPr>
        <w:pStyle w:val="NoSpacing"/>
        <w:numPr>
          <w:ilvl w:val="0"/>
          <w:numId w:val="16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เริ่มการสร้างสื่อการเรียนการสอน</w:t>
      </w:r>
    </w:p>
    <w:p w:rsidR="00BD5FBA" w:rsidRPr="00432198" w:rsidRDefault="00BD5FBA" w:rsidP="00D63300">
      <w:pPr>
        <w:pStyle w:val="NoSpacing"/>
        <w:numPr>
          <w:ilvl w:val="0"/>
          <w:numId w:val="16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นำไปให้ครูที่ปรึกษาตรวจความถูกต้อง</w:t>
      </w:r>
    </w:p>
    <w:p w:rsidR="00D63300" w:rsidRPr="00432198" w:rsidRDefault="00D63300" w:rsidP="00D63300">
      <w:pPr>
        <w:pStyle w:val="NoSpacing"/>
        <w:ind w:left="720"/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การสร้างแบบทดสอบ เรื่อง สมบัติของวงกลม มีขั้นตอน ดังนี้</w:t>
      </w:r>
    </w:p>
    <w:p w:rsidR="00D63300" w:rsidRPr="00432198" w:rsidRDefault="00D63300" w:rsidP="00D63300">
      <w:pPr>
        <w:pStyle w:val="NoSpacing"/>
        <w:numPr>
          <w:ilvl w:val="0"/>
          <w:numId w:val="18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ศึกษาแบบทดสอบจากครูคณิตศาสตร์</w:t>
      </w:r>
    </w:p>
    <w:p w:rsidR="00D63300" w:rsidRPr="00432198" w:rsidRDefault="00D63300" w:rsidP="00D63300">
      <w:pPr>
        <w:pStyle w:val="NoSpacing"/>
        <w:numPr>
          <w:ilvl w:val="0"/>
          <w:numId w:val="18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เริ่มการทำแบบทดสอบ</w:t>
      </w:r>
    </w:p>
    <w:p w:rsidR="00D63300" w:rsidRPr="00432198" w:rsidRDefault="007963B1" w:rsidP="00D63300">
      <w:pPr>
        <w:pStyle w:val="NoSpacing"/>
        <w:numPr>
          <w:ilvl w:val="0"/>
          <w:numId w:val="18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นำให้ครูที่ปรึ</w:t>
      </w:r>
      <w:r w:rsidR="00D63300" w:rsidRPr="00432198">
        <w:rPr>
          <w:rFonts w:ascii="Angsana New" w:hAnsi="Angsana New" w:cs="Angsana New"/>
          <w:sz w:val="32"/>
          <w:szCs w:val="32"/>
          <w:cs/>
        </w:rPr>
        <w:t>กษาตรวจความถูกต้อง</w:t>
      </w:r>
    </w:p>
    <w:p w:rsidR="00D63300" w:rsidRPr="00432198" w:rsidRDefault="00D63300" w:rsidP="00D63300">
      <w:pPr>
        <w:pStyle w:val="NoSpacing"/>
        <w:ind w:left="720"/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การสร้างแบบประเมินความสามารถในการทำแบบทดสอบ มีขั้นตอน ดังนี้</w:t>
      </w:r>
    </w:p>
    <w:p w:rsidR="00D63300" w:rsidRPr="00432198" w:rsidRDefault="00D63300" w:rsidP="00D63300">
      <w:pPr>
        <w:pStyle w:val="NoSpacing"/>
        <w:numPr>
          <w:ilvl w:val="0"/>
          <w:numId w:val="19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ศึกษาสิ่งที่จะเป็นแนวทางในการสร้างแบบประเมิน</w:t>
      </w:r>
    </w:p>
    <w:p w:rsidR="00D63300" w:rsidRPr="00432198" w:rsidRDefault="00D63300" w:rsidP="00D63300">
      <w:pPr>
        <w:pStyle w:val="NoSpacing"/>
        <w:numPr>
          <w:ilvl w:val="0"/>
          <w:numId w:val="19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กำหนดระดับในการประเมิน มี 3 ระดับ</w:t>
      </w:r>
    </w:p>
    <w:p w:rsidR="00D63300" w:rsidRPr="00432198" w:rsidRDefault="00D63300" w:rsidP="00D63300">
      <w:pPr>
        <w:pStyle w:val="NoSpacing"/>
        <w:numPr>
          <w:ilvl w:val="0"/>
          <w:numId w:val="19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เริ่มการสร้างแบบประเมินความสามารถในกำทำแบบทดสอบ</w:t>
      </w:r>
    </w:p>
    <w:p w:rsidR="00D63300" w:rsidRPr="00432198" w:rsidRDefault="00D63300" w:rsidP="00D63300">
      <w:pPr>
        <w:pStyle w:val="NoSpacing"/>
        <w:numPr>
          <w:ilvl w:val="0"/>
          <w:numId w:val="19"/>
        </w:num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นำไปให้ครูผู้เชี่ยวชาญตรวจสอบและแก้ไข</w:t>
      </w:r>
    </w:p>
    <w:p w:rsidR="007963B1" w:rsidRPr="00432198" w:rsidRDefault="007963B1" w:rsidP="007963B1">
      <w:pPr>
        <w:pStyle w:val="NoSpacing"/>
        <w:ind w:left="720"/>
        <w:rPr>
          <w:rFonts w:ascii="Angsana New" w:hAnsi="Angsana New" w:cs="Angsana New"/>
          <w:sz w:val="36"/>
          <w:szCs w:val="36"/>
        </w:rPr>
      </w:pPr>
      <w:r w:rsidRPr="00432198">
        <w:rPr>
          <w:rFonts w:ascii="Angsana New" w:hAnsi="Angsana New" w:cs="Angsana New"/>
          <w:b/>
          <w:bCs/>
          <w:sz w:val="36"/>
          <w:szCs w:val="36"/>
          <w:cs/>
        </w:rPr>
        <w:t>การวิเคราะห์ข้อมูล</w:t>
      </w:r>
      <w:r w:rsidRPr="00432198">
        <w:rPr>
          <w:rFonts w:ascii="Angsana New" w:hAnsi="Angsana New" w:cs="Angsana New"/>
          <w:sz w:val="36"/>
          <w:szCs w:val="36"/>
          <w:cs/>
        </w:rPr>
        <w:t xml:space="preserve">  </w:t>
      </w:r>
    </w:p>
    <w:p w:rsidR="007963B1" w:rsidRPr="00432198" w:rsidRDefault="007963B1" w:rsidP="007963B1">
      <w:pPr>
        <w:pStyle w:val="NoSpacing"/>
        <w:rPr>
          <w:rFonts w:ascii="Angsana New" w:hAnsi="Angsana New" w:cs="Angsana New"/>
          <w:spacing w:val="-12"/>
          <w:sz w:val="32"/>
          <w:szCs w:val="32"/>
        </w:rPr>
      </w:pPr>
      <w:r w:rsidRPr="00432198">
        <w:rPr>
          <w:rFonts w:ascii="Angsana New" w:hAnsi="Angsana New" w:cs="Angsana New"/>
          <w:sz w:val="32"/>
          <w:szCs w:val="32"/>
          <w:cs/>
        </w:rPr>
        <w:t>แบบประเมินความพึงพอใจ</w:t>
      </w:r>
      <w:r w:rsidRPr="00432198">
        <w:rPr>
          <w:rFonts w:ascii="Angsana New" w:hAnsi="Angsana New" w:cs="Angsana New"/>
          <w:spacing w:val="-12"/>
          <w:sz w:val="32"/>
          <w:szCs w:val="32"/>
          <w:cs/>
        </w:rPr>
        <w:t>มาคิดคะแนนซึ่งกำหนดระดับไว้ดังนี้</w:t>
      </w:r>
    </w:p>
    <w:p w:rsidR="007963B1" w:rsidRPr="00432198" w:rsidRDefault="007963B1" w:rsidP="007963B1">
      <w:pPr>
        <w:pStyle w:val="NoSpacing"/>
        <w:rPr>
          <w:rFonts w:ascii="Angsana New" w:hAnsi="Angsana New" w:cs="Angsana New"/>
          <w:spacing w:val="-12"/>
          <w:sz w:val="32"/>
          <w:szCs w:val="32"/>
        </w:rPr>
      </w:pPr>
      <w:r w:rsidRPr="00432198">
        <w:rPr>
          <w:rFonts w:ascii="Angsana New" w:hAnsi="Angsana New" w:cs="Angsana New"/>
          <w:spacing w:val="-12"/>
          <w:sz w:val="32"/>
          <w:szCs w:val="32"/>
          <w:cs/>
        </w:rPr>
        <w:t>10 หมายถึง มีความสามารถสูง</w:t>
      </w:r>
    </w:p>
    <w:p w:rsidR="007963B1" w:rsidRPr="00432198" w:rsidRDefault="007963B1" w:rsidP="007963B1">
      <w:pPr>
        <w:pStyle w:val="NoSpacing"/>
        <w:rPr>
          <w:rFonts w:ascii="Angsana New" w:hAnsi="Angsana New" w:cs="Angsana New"/>
          <w:spacing w:val="-12"/>
          <w:sz w:val="32"/>
          <w:szCs w:val="32"/>
        </w:rPr>
      </w:pPr>
      <w:r w:rsidRPr="00432198">
        <w:rPr>
          <w:rFonts w:ascii="Angsana New" w:hAnsi="Angsana New" w:cs="Angsana New"/>
          <w:spacing w:val="-12"/>
          <w:sz w:val="32"/>
          <w:szCs w:val="32"/>
          <w:cs/>
        </w:rPr>
        <w:t>5 หมายถึง มีความสามารถปานกลาง</w:t>
      </w:r>
    </w:p>
    <w:p w:rsidR="007963B1" w:rsidRPr="00432198" w:rsidRDefault="007963B1" w:rsidP="007963B1">
      <w:pPr>
        <w:pStyle w:val="NoSpacing"/>
        <w:rPr>
          <w:rFonts w:ascii="Angsana New" w:hAnsi="Angsana New" w:cs="Angsana New"/>
          <w:spacing w:val="-12"/>
          <w:sz w:val="32"/>
          <w:szCs w:val="32"/>
        </w:rPr>
      </w:pPr>
      <w:r w:rsidRPr="00432198">
        <w:rPr>
          <w:rFonts w:ascii="Angsana New" w:hAnsi="Angsana New" w:cs="Angsana New"/>
          <w:spacing w:val="-12"/>
          <w:sz w:val="32"/>
          <w:szCs w:val="32"/>
          <w:cs/>
        </w:rPr>
        <w:t>1 หมายถึง มีความสามารถน้อย</w:t>
      </w:r>
    </w:p>
    <w:p w:rsidR="007963B1" w:rsidRPr="00432198" w:rsidRDefault="007963B1" w:rsidP="007963B1">
      <w:pPr>
        <w:rPr>
          <w:rFonts w:ascii="Angsana New" w:hAnsi="Angsana New" w:cs="Angsana New"/>
          <w:spacing w:val="-12"/>
          <w:sz w:val="32"/>
          <w:szCs w:val="32"/>
        </w:rPr>
      </w:pPr>
      <w:r w:rsidRPr="00432198">
        <w:rPr>
          <w:rFonts w:ascii="Angsana New" w:hAnsi="Angsana New" w:cs="Angsana New"/>
          <w:spacing w:val="-12"/>
          <w:sz w:val="32"/>
          <w:szCs w:val="32"/>
          <w:cs/>
        </w:rPr>
        <w:t>วิเคราะห์ข้อมูลโดยการหาคะแนนรวม โดยกำหนดไว้ 3 ระดับ กำหนดเกณฑ์ดังนี้</w:t>
      </w:r>
    </w:p>
    <w:p w:rsidR="007963B1" w:rsidRPr="00432198" w:rsidRDefault="007963B1" w:rsidP="007963B1">
      <w:pPr>
        <w:pStyle w:val="ListParagraph"/>
        <w:numPr>
          <w:ilvl w:val="0"/>
          <w:numId w:val="21"/>
        </w:numPr>
        <w:rPr>
          <w:rFonts w:ascii="Angsana New" w:hAnsi="Angsana New" w:cs="Angsana New"/>
          <w:spacing w:val="-12"/>
          <w:sz w:val="32"/>
          <w:szCs w:val="32"/>
        </w:rPr>
      </w:pPr>
      <w:r w:rsidRPr="00432198">
        <w:rPr>
          <w:rFonts w:ascii="Angsana New" w:hAnsi="Angsana New" w:cs="Angsana New"/>
          <w:spacing w:val="-12"/>
          <w:sz w:val="32"/>
          <w:szCs w:val="32"/>
          <w:cs/>
        </w:rPr>
        <w:t>ถ้าคะแนนรวมได้ มากกว่า 50 คือ มีความสามารถสูงมาก</w:t>
      </w:r>
    </w:p>
    <w:p w:rsidR="007963B1" w:rsidRPr="00432198" w:rsidRDefault="007963B1" w:rsidP="007963B1">
      <w:pPr>
        <w:pStyle w:val="ListParagraph"/>
        <w:numPr>
          <w:ilvl w:val="0"/>
          <w:numId w:val="21"/>
        </w:numPr>
        <w:rPr>
          <w:rFonts w:ascii="Angsana New" w:hAnsi="Angsana New" w:cs="Angsana New"/>
          <w:spacing w:val="-12"/>
          <w:sz w:val="32"/>
          <w:szCs w:val="32"/>
        </w:rPr>
      </w:pPr>
      <w:r w:rsidRPr="00432198">
        <w:rPr>
          <w:rFonts w:ascii="Angsana New" w:hAnsi="Angsana New" w:cs="Angsana New"/>
          <w:spacing w:val="-12"/>
          <w:sz w:val="32"/>
          <w:szCs w:val="32"/>
          <w:cs/>
        </w:rPr>
        <w:t>ถ้าคะแนนรวมได้ มากกว่า 30 คือ มีความสามารถปานกลาง</w:t>
      </w:r>
    </w:p>
    <w:p w:rsidR="007963B1" w:rsidRDefault="007963B1" w:rsidP="007963B1">
      <w:pPr>
        <w:pStyle w:val="ListParagraph"/>
        <w:numPr>
          <w:ilvl w:val="0"/>
          <w:numId w:val="21"/>
        </w:numPr>
        <w:rPr>
          <w:rFonts w:ascii="Angsana New" w:hAnsi="Angsana New" w:cs="Angsana New"/>
          <w:spacing w:val="-12"/>
          <w:sz w:val="32"/>
          <w:szCs w:val="32"/>
        </w:rPr>
      </w:pPr>
      <w:r w:rsidRPr="00432198">
        <w:rPr>
          <w:rFonts w:ascii="Angsana New" w:hAnsi="Angsana New" w:cs="Angsana New"/>
          <w:spacing w:val="-12"/>
          <w:sz w:val="32"/>
          <w:szCs w:val="32"/>
          <w:cs/>
        </w:rPr>
        <w:t>ถ้าคะแนนรวมได้ ต่ำกว่า 30 คือ มีความสามารถน้อยมาก</w:t>
      </w:r>
    </w:p>
    <w:p w:rsidR="003560D7" w:rsidRPr="003560D7" w:rsidRDefault="003560D7" w:rsidP="003560D7">
      <w:pPr>
        <w:rPr>
          <w:rFonts w:ascii="Angsana New" w:hAnsi="Angsana New" w:cs="Angsana New" w:hint="cs"/>
          <w:spacing w:val="-12"/>
          <w:sz w:val="32"/>
          <w:szCs w:val="32"/>
        </w:rPr>
      </w:pPr>
    </w:p>
    <w:p w:rsidR="007963B1" w:rsidRPr="00432198" w:rsidRDefault="007963B1" w:rsidP="007963B1">
      <w:pPr>
        <w:rPr>
          <w:rFonts w:ascii="Angsana New" w:hAnsi="Angsana New" w:cs="Angsana New"/>
          <w:sz w:val="32"/>
          <w:szCs w:val="32"/>
        </w:rPr>
      </w:pPr>
      <w:r w:rsidRPr="00432198">
        <w:rPr>
          <w:rFonts w:ascii="Angsana New" w:hAnsi="Angsana New" w:cs="Angsana New"/>
          <w:spacing w:val="-12"/>
          <w:sz w:val="32"/>
          <w:szCs w:val="32"/>
          <w:cs/>
        </w:rPr>
        <w:t xml:space="preserve">            </w:t>
      </w:r>
    </w:p>
    <w:p w:rsidR="007963B1" w:rsidRPr="00432198" w:rsidRDefault="007963B1" w:rsidP="007963B1">
      <w:pPr>
        <w:pStyle w:val="NoSpacing"/>
        <w:ind w:left="720"/>
        <w:rPr>
          <w:rFonts w:ascii="Angsana New" w:hAnsi="Angsana New" w:cs="Angsana New"/>
          <w:sz w:val="32"/>
          <w:szCs w:val="32"/>
        </w:rPr>
      </w:pPr>
    </w:p>
    <w:p w:rsidR="00D63300" w:rsidRDefault="00D63300" w:rsidP="00D63300">
      <w:pPr>
        <w:pStyle w:val="NoSpacing"/>
        <w:rPr>
          <w:rFonts w:ascii="Angsana New" w:hAnsi="Angsana New" w:cs="Angsana New"/>
          <w:sz w:val="32"/>
          <w:szCs w:val="32"/>
        </w:rPr>
      </w:pPr>
    </w:p>
    <w:p w:rsidR="00D63300" w:rsidRDefault="00D63300" w:rsidP="00D63300">
      <w:pPr>
        <w:pStyle w:val="NoSpacing"/>
        <w:rPr>
          <w:rFonts w:ascii="Angsana New" w:hAnsi="Angsana New" w:cs="Angsana New"/>
          <w:sz w:val="32"/>
          <w:szCs w:val="32"/>
        </w:rPr>
      </w:pPr>
    </w:p>
    <w:p w:rsidR="00D63300" w:rsidRDefault="00D63300" w:rsidP="00D63300">
      <w:pPr>
        <w:pStyle w:val="NoSpacing"/>
        <w:ind w:left="720"/>
        <w:rPr>
          <w:rFonts w:ascii="Angsana New" w:hAnsi="Angsana New" w:cs="Angsana New"/>
          <w:sz w:val="32"/>
          <w:szCs w:val="32"/>
        </w:rPr>
      </w:pPr>
    </w:p>
    <w:p w:rsidR="00D63300" w:rsidRDefault="00D63300" w:rsidP="00D63300">
      <w:pPr>
        <w:pStyle w:val="NoSpacing"/>
        <w:rPr>
          <w:rFonts w:ascii="Angsana New" w:hAnsi="Angsana New" w:cs="Angsana New"/>
          <w:sz w:val="32"/>
          <w:szCs w:val="32"/>
        </w:rPr>
      </w:pPr>
    </w:p>
    <w:p w:rsidR="00FB03FD" w:rsidRPr="00BD5FBA" w:rsidRDefault="00FB03FD" w:rsidP="00BD5FBA">
      <w:pPr>
        <w:rPr>
          <w:rFonts w:asciiTheme="minorBidi" w:hAnsiTheme="minorBidi"/>
          <w:sz w:val="32"/>
          <w:szCs w:val="32"/>
          <w:cs/>
        </w:rPr>
      </w:pPr>
    </w:p>
    <w:sectPr w:rsidR="00FB03FD" w:rsidRPr="00BD5FBA" w:rsidSect="00B52F24">
      <w:pgSz w:w="12240" w:h="15840"/>
      <w:pgMar w:top="216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D21B9"/>
    <w:multiLevelType w:val="hybridMultilevel"/>
    <w:tmpl w:val="B06C9E5E"/>
    <w:lvl w:ilvl="0" w:tplc="22E289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805E0"/>
    <w:multiLevelType w:val="hybridMultilevel"/>
    <w:tmpl w:val="22324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35819"/>
    <w:multiLevelType w:val="hybridMultilevel"/>
    <w:tmpl w:val="3AD6A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C5F35"/>
    <w:multiLevelType w:val="hybridMultilevel"/>
    <w:tmpl w:val="B8042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24006"/>
    <w:multiLevelType w:val="hybridMultilevel"/>
    <w:tmpl w:val="41721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B6204"/>
    <w:multiLevelType w:val="hybridMultilevel"/>
    <w:tmpl w:val="597C4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A1B87"/>
    <w:multiLevelType w:val="hybridMultilevel"/>
    <w:tmpl w:val="D87CA0CC"/>
    <w:lvl w:ilvl="0" w:tplc="46FED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5F10E3"/>
    <w:multiLevelType w:val="multilevel"/>
    <w:tmpl w:val="0BFC2F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379F1E24"/>
    <w:multiLevelType w:val="hybridMultilevel"/>
    <w:tmpl w:val="6B12F5FC"/>
    <w:lvl w:ilvl="0" w:tplc="5590C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D5580A"/>
    <w:multiLevelType w:val="hybridMultilevel"/>
    <w:tmpl w:val="8370F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B72C3F"/>
    <w:multiLevelType w:val="hybridMultilevel"/>
    <w:tmpl w:val="B06C9E5E"/>
    <w:lvl w:ilvl="0" w:tplc="22E289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7C46AE"/>
    <w:multiLevelType w:val="hybridMultilevel"/>
    <w:tmpl w:val="FCC6F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975350"/>
    <w:multiLevelType w:val="hybridMultilevel"/>
    <w:tmpl w:val="B0985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4026A2"/>
    <w:multiLevelType w:val="hybridMultilevel"/>
    <w:tmpl w:val="080871C2"/>
    <w:lvl w:ilvl="0" w:tplc="7E7A9F18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822D73"/>
    <w:multiLevelType w:val="hybridMultilevel"/>
    <w:tmpl w:val="2DE2C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34199E"/>
    <w:multiLevelType w:val="hybridMultilevel"/>
    <w:tmpl w:val="BADC3C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10B33"/>
    <w:multiLevelType w:val="hybridMultilevel"/>
    <w:tmpl w:val="EE8AD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C2747"/>
    <w:multiLevelType w:val="hybridMultilevel"/>
    <w:tmpl w:val="773A6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8A187F"/>
    <w:multiLevelType w:val="hybridMultilevel"/>
    <w:tmpl w:val="873681A4"/>
    <w:lvl w:ilvl="0" w:tplc="EE54D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B4C668F"/>
    <w:multiLevelType w:val="hybridMultilevel"/>
    <w:tmpl w:val="7092F47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E426B9B"/>
    <w:multiLevelType w:val="hybridMultilevel"/>
    <w:tmpl w:val="8828F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4"/>
  </w:num>
  <w:num w:numId="4">
    <w:abstractNumId w:val="17"/>
  </w:num>
  <w:num w:numId="5">
    <w:abstractNumId w:val="20"/>
  </w:num>
  <w:num w:numId="6">
    <w:abstractNumId w:val="16"/>
  </w:num>
  <w:num w:numId="7">
    <w:abstractNumId w:val="5"/>
  </w:num>
  <w:num w:numId="8">
    <w:abstractNumId w:val="8"/>
  </w:num>
  <w:num w:numId="9">
    <w:abstractNumId w:val="18"/>
  </w:num>
  <w:num w:numId="10">
    <w:abstractNumId w:val="10"/>
  </w:num>
  <w:num w:numId="11">
    <w:abstractNumId w:val="0"/>
  </w:num>
  <w:num w:numId="12">
    <w:abstractNumId w:val="19"/>
  </w:num>
  <w:num w:numId="13">
    <w:abstractNumId w:val="7"/>
  </w:num>
  <w:num w:numId="14">
    <w:abstractNumId w:val="15"/>
  </w:num>
  <w:num w:numId="15">
    <w:abstractNumId w:val="11"/>
  </w:num>
  <w:num w:numId="16">
    <w:abstractNumId w:val="3"/>
  </w:num>
  <w:num w:numId="17">
    <w:abstractNumId w:val="6"/>
  </w:num>
  <w:num w:numId="18">
    <w:abstractNumId w:val="4"/>
  </w:num>
  <w:num w:numId="19">
    <w:abstractNumId w:val="12"/>
  </w:num>
  <w:num w:numId="20">
    <w:abstractNumId w:val="13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7BA"/>
    <w:rsid w:val="000764B5"/>
    <w:rsid w:val="001C37BA"/>
    <w:rsid w:val="0022647D"/>
    <w:rsid w:val="002B7C38"/>
    <w:rsid w:val="003560D7"/>
    <w:rsid w:val="003940CB"/>
    <w:rsid w:val="00432198"/>
    <w:rsid w:val="0046156D"/>
    <w:rsid w:val="00484A20"/>
    <w:rsid w:val="00582687"/>
    <w:rsid w:val="00662C06"/>
    <w:rsid w:val="007827C0"/>
    <w:rsid w:val="007963B1"/>
    <w:rsid w:val="007E4A44"/>
    <w:rsid w:val="009058F9"/>
    <w:rsid w:val="009174E4"/>
    <w:rsid w:val="00950C7B"/>
    <w:rsid w:val="00A87AA9"/>
    <w:rsid w:val="00B02BB8"/>
    <w:rsid w:val="00B52F24"/>
    <w:rsid w:val="00BC5C47"/>
    <w:rsid w:val="00BD5FBA"/>
    <w:rsid w:val="00BD7B08"/>
    <w:rsid w:val="00BF5CCB"/>
    <w:rsid w:val="00C35B2F"/>
    <w:rsid w:val="00D00CB8"/>
    <w:rsid w:val="00D63300"/>
    <w:rsid w:val="00F13DF3"/>
    <w:rsid w:val="00FB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915DEB-A894-4F58-91E0-99A39FC7C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C5C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C5C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C5C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3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C37B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68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87"/>
    <w:rPr>
      <w:rFonts w:ascii="Segoe UI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484A20"/>
    <w:pPr>
      <w:ind w:left="720"/>
      <w:contextualSpacing/>
    </w:pPr>
  </w:style>
  <w:style w:type="paragraph" w:styleId="NoSpacing">
    <w:name w:val="No Spacing"/>
    <w:uiPriority w:val="1"/>
    <w:qFormat/>
    <w:rsid w:val="00484A20"/>
    <w:pPr>
      <w:spacing w:after="0" w:line="240" w:lineRule="auto"/>
    </w:pPr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484A20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FooterChar">
    <w:name w:val="Footer Char"/>
    <w:basedOn w:val="DefaultParagraphFont"/>
    <w:link w:val="Footer"/>
    <w:uiPriority w:val="99"/>
    <w:rsid w:val="00484A20"/>
    <w:rPr>
      <w:rFonts w:ascii="Calibri" w:eastAsia="Calibri" w:hAnsi="Calibri" w:cs="Cordia New"/>
    </w:rPr>
  </w:style>
  <w:style w:type="character" w:styleId="Strong">
    <w:name w:val="Strong"/>
    <w:basedOn w:val="DefaultParagraphFont"/>
    <w:uiPriority w:val="22"/>
    <w:qFormat/>
    <w:rsid w:val="007963B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C5C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C5C4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C5C47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1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.wikipedia.org/w/index.php?title=%E0%B8%97%E0%B8%A4%E0%B8%A9%E0%B8%8E%E0%B8%B5%E0%B8%81%E0%B8%B2%E0%B8%A3%E0%B8%AA%E0%B8%B7%E0%B9%88%E0%B8%AD%E0%B8%AA%E0%B8%B2%E0%B8%A3&amp;action=edit&amp;redlink=1" TargetMode="External"/><Relationship Id="rId117" Type="http://schemas.openxmlformats.org/officeDocument/2006/relationships/hyperlink" Target="https://lbbz.files.wordpress.com/2011/11/444.jpg" TargetMode="External"/><Relationship Id="rId21" Type="http://schemas.openxmlformats.org/officeDocument/2006/relationships/hyperlink" Target="https://th.wikipedia.org/wiki/%E0%B8%A7%E0%B8%B4%E0%B8%97%E0%B8%A2%E0%B8%B2%E0%B8%A8%E0%B8%B2%E0%B8%AA%E0%B8%95%E0%B8%A3%E0%B9%8C%E0%B8%98%E0%B8%A3%E0%B8%A3%E0%B8%A1%E0%B8%8A%E0%B8%B2%E0%B8%95%E0%B8%B4" TargetMode="External"/><Relationship Id="rId42" Type="http://schemas.openxmlformats.org/officeDocument/2006/relationships/hyperlink" Target="https://th.wikipedia.org/wiki/%E0%B9%81%E0%B8%84%E0%B8%A5%E0%B8%84%E0%B8%B9%E0%B8%A5%E0%B8%B1%E0%B8%AA" TargetMode="External"/><Relationship Id="rId47" Type="http://schemas.openxmlformats.org/officeDocument/2006/relationships/hyperlink" Target="https://lbbz.files.wordpress.com/2011/11/2.jpg" TargetMode="External"/><Relationship Id="rId63" Type="http://schemas.openxmlformats.org/officeDocument/2006/relationships/hyperlink" Target="https://lbbz.files.wordpress.com/2011/11/10.jpg" TargetMode="External"/><Relationship Id="rId68" Type="http://schemas.openxmlformats.org/officeDocument/2006/relationships/image" Target="media/image13.jpeg"/><Relationship Id="rId84" Type="http://schemas.openxmlformats.org/officeDocument/2006/relationships/image" Target="media/image21.jpeg"/><Relationship Id="rId89" Type="http://schemas.openxmlformats.org/officeDocument/2006/relationships/hyperlink" Target="https://lbbz.files.wordpress.com/2011/11/20.jpg" TargetMode="External"/><Relationship Id="rId112" Type="http://schemas.openxmlformats.org/officeDocument/2006/relationships/image" Target="media/image35.jpeg"/><Relationship Id="rId16" Type="http://schemas.openxmlformats.org/officeDocument/2006/relationships/hyperlink" Target="https://th.wikipedia.org/wiki/%E0%B8%84%E0%B8%A7%E0%B8%B2%E0%B8%A1%E0%B8%A3%E0%B8%B9%E0%B9%89" TargetMode="External"/><Relationship Id="rId107" Type="http://schemas.openxmlformats.org/officeDocument/2006/relationships/hyperlink" Target="https://lbbz.files.wordpress.com/2011/11/27.jpg" TargetMode="External"/><Relationship Id="rId11" Type="http://schemas.openxmlformats.org/officeDocument/2006/relationships/hyperlink" Target="https://th.wikipedia.org/w/index.php?title=%E0%B8%81%E0%B8%B2%E0%B8%A3%E0%B9%80%E0%B8%9B%E0%B8%A5%E0%B8%B5%E0%B9%88%E0%B8%A2%E0%B8%99%E0%B9%81%E0%B8%9B%E0%B8%A5%E0%B8%87&amp;action=edit&amp;redlink=1" TargetMode="External"/><Relationship Id="rId32" Type="http://schemas.openxmlformats.org/officeDocument/2006/relationships/hyperlink" Target="https://th.wikipedia.org/w/index.php?title=%E0%B8%88%E0%B8%B5._%E0%B9%80%E0%B8%AD%E0%B8%8A._%E0%B8%AE%E0%B8%B2%E0%B8%A3%E0%B9%8C%E0%B8%94%E0%B8%B5&amp;action=edit&amp;redlink=1" TargetMode="External"/><Relationship Id="rId37" Type="http://schemas.openxmlformats.org/officeDocument/2006/relationships/hyperlink" Target="https://th.wikipedia.org/wiki/%E0%B9%80%E0%B8%A5%E0%B8%82%E0%B8%84%E0%B8%93%E0%B8%B4%E0%B8%95" TargetMode="External"/><Relationship Id="rId53" Type="http://schemas.openxmlformats.org/officeDocument/2006/relationships/hyperlink" Target="https://lbbz.files.wordpress.com/2011/11/51.jpg" TargetMode="External"/><Relationship Id="rId58" Type="http://schemas.openxmlformats.org/officeDocument/2006/relationships/image" Target="media/image8.jpeg"/><Relationship Id="rId74" Type="http://schemas.openxmlformats.org/officeDocument/2006/relationships/image" Target="media/image16.jpeg"/><Relationship Id="rId79" Type="http://schemas.openxmlformats.org/officeDocument/2006/relationships/hyperlink" Target="https://lbbz.files.wordpress.com/2011/11/16_11.jpg" TargetMode="External"/><Relationship Id="rId102" Type="http://schemas.openxmlformats.org/officeDocument/2006/relationships/image" Target="media/image30.jpeg"/><Relationship Id="rId5" Type="http://schemas.openxmlformats.org/officeDocument/2006/relationships/hyperlink" Target="https://th.wikipedia.org/wiki/%E0%B9%82%E0%B8%84%E0%B8%A3%E0%B8%87%E0%B8%AA%E0%B8%A3%E0%B9%89%E0%B8%B2%E0%B8%87%E0%B8%99%E0%B8%B2%E0%B8%A1%E0%B8%98%E0%B8%A3%E0%B8%A3%E0%B8%A1" TargetMode="External"/><Relationship Id="rId61" Type="http://schemas.openxmlformats.org/officeDocument/2006/relationships/hyperlink" Target="https://lbbz.files.wordpress.com/2011/11/9.jpg" TargetMode="External"/><Relationship Id="rId82" Type="http://schemas.openxmlformats.org/officeDocument/2006/relationships/image" Target="media/image20.jpeg"/><Relationship Id="rId90" Type="http://schemas.openxmlformats.org/officeDocument/2006/relationships/image" Target="media/image24.jpeg"/><Relationship Id="rId95" Type="http://schemas.openxmlformats.org/officeDocument/2006/relationships/hyperlink" Target="https://lbbz.files.wordpress.com/2011/11/23_1.jpg" TargetMode="External"/><Relationship Id="rId19" Type="http://schemas.openxmlformats.org/officeDocument/2006/relationships/hyperlink" Target="https://th.wikipedia.org/wiki/%E0%B8%84%E0%B8%93%E0%B8%B4%E0%B8%95%E0%B8%A8%E0%B8%B2%E0%B8%AA%E0%B8%95%E0%B8%A3%E0%B9%8C%E0%B8%9A%E0%B8%A3%E0%B8%B4%E0%B8%AA%E0%B8%B8%E0%B8%97%E0%B8%98%E0%B8%B4%E0%B9%8C" TargetMode="External"/><Relationship Id="rId14" Type="http://schemas.openxmlformats.org/officeDocument/2006/relationships/hyperlink" Target="https://th.wikipedia.org/wiki/%E0%B8%81%E0%B8%B2%E0%B8%A3%E0%B8%99%E0%B8%B1%E0%B8%9A" TargetMode="External"/><Relationship Id="rId22" Type="http://schemas.openxmlformats.org/officeDocument/2006/relationships/hyperlink" Target="https://th.wikipedia.org/wiki/%E0%B8%AA%E0%B8%B1%E0%B8%87%E0%B8%84%E0%B8%A1%E0%B8%A8%E0%B8%B2%E0%B8%AA%E0%B8%95%E0%B8%A3%E0%B9%8C" TargetMode="External"/><Relationship Id="rId27" Type="http://schemas.openxmlformats.org/officeDocument/2006/relationships/hyperlink" Target="https://th.wikipedia.org/wiki/%E0%B8%95%E0%B8%A3%E0%B8%A3%E0%B8%81%E0%B8%A8%E0%B8%B2%E0%B8%AA%E0%B8%95%E0%B8%A3%E0%B9%8C%E0%B8%AA%E0%B8%B1%E0%B8%8D%E0%B8%A5%E0%B8%B1%E0%B8%81%E0%B8%A9%E0%B8%93%E0%B9%8C" TargetMode="External"/><Relationship Id="rId30" Type="http://schemas.openxmlformats.org/officeDocument/2006/relationships/hyperlink" Target="https://th.wikipedia.org/wiki/%E0%B8%99%E0%B8%B1%E0%B8%81%E0%B8%84%E0%B8%93%E0%B8%B4%E0%B8%95%E0%B8%A8%E0%B8%B2%E0%B8%AA%E0%B8%95%E0%B8%A3%E0%B9%8C" TargetMode="External"/><Relationship Id="rId35" Type="http://schemas.openxmlformats.org/officeDocument/2006/relationships/hyperlink" Target="https://th.wikipedia.org/wiki/%E0%B8%AD%E0%B8%B1%E0%B8%A5%E0%B9%80%E0%B8%9A%E0%B8%B4%E0%B8%A3%E0%B9%8C%E0%B8%95_%E0%B9%84%E0%B8%AD%E0%B8%99%E0%B9%8C%E0%B8%AA%E0%B9%84%E0%B8%95%E0%B8%99%E0%B9%8C" TargetMode="External"/><Relationship Id="rId43" Type="http://schemas.openxmlformats.org/officeDocument/2006/relationships/hyperlink" Target="https://th.wikipedia.org/w/index.php?title=%E0%B8%AB%E0%B8%A5%E0%B8%B1%E0%B8%81%E0%B8%AA%E0%B8%B9%E0%B8%95%E0%B8%A3%E0%B9%81%E0%B8%81%E0%B8%99&amp;action=edit&amp;redlink=1" TargetMode="External"/><Relationship Id="rId48" Type="http://schemas.openxmlformats.org/officeDocument/2006/relationships/image" Target="media/image3.jpeg"/><Relationship Id="rId56" Type="http://schemas.openxmlformats.org/officeDocument/2006/relationships/image" Target="media/image7.jpeg"/><Relationship Id="rId64" Type="http://schemas.openxmlformats.org/officeDocument/2006/relationships/image" Target="media/image11.jpeg"/><Relationship Id="rId69" Type="http://schemas.openxmlformats.org/officeDocument/2006/relationships/hyperlink" Target="https://lbbz.files.wordpress.com/2011/11/13.jpg" TargetMode="External"/><Relationship Id="rId77" Type="http://schemas.openxmlformats.org/officeDocument/2006/relationships/hyperlink" Target="https://lbbz.files.wordpress.com/2011/11/15_2.jpg" TargetMode="External"/><Relationship Id="rId100" Type="http://schemas.openxmlformats.org/officeDocument/2006/relationships/image" Target="media/image29.jpeg"/><Relationship Id="rId105" Type="http://schemas.openxmlformats.org/officeDocument/2006/relationships/hyperlink" Target="https://lbbz.files.wordpress.com/2011/11/26.jpg" TargetMode="External"/><Relationship Id="rId113" Type="http://schemas.openxmlformats.org/officeDocument/2006/relationships/hyperlink" Target="https://lbbz.files.wordpress.com/2011/11/222.jpg" TargetMode="External"/><Relationship Id="rId118" Type="http://schemas.openxmlformats.org/officeDocument/2006/relationships/image" Target="media/image38.jpeg"/><Relationship Id="rId8" Type="http://schemas.openxmlformats.org/officeDocument/2006/relationships/hyperlink" Target="https://th.wikipedia.org/wiki/%E0%B8%AA%E0%B8%B1%E0%B8%8D%E0%B8%81%E0%B8%A3%E0%B8%93%E0%B9%8C%E0%B8%84%E0%B8%93%E0%B8%B4%E0%B8%95%E0%B8%A8%E0%B8%B2%E0%B8%AA%E0%B8%95%E0%B8%A3%E0%B9%8C" TargetMode="External"/><Relationship Id="rId51" Type="http://schemas.openxmlformats.org/officeDocument/2006/relationships/hyperlink" Target="https://lbbz.files.wordpress.com/2011/11/4.jpg" TargetMode="External"/><Relationship Id="rId72" Type="http://schemas.openxmlformats.org/officeDocument/2006/relationships/image" Target="media/image15.jpeg"/><Relationship Id="rId80" Type="http://schemas.openxmlformats.org/officeDocument/2006/relationships/image" Target="media/image19.jpeg"/><Relationship Id="rId85" Type="http://schemas.openxmlformats.org/officeDocument/2006/relationships/hyperlink" Target="https://lbbz.files.wordpress.com/2011/11/18.jpg" TargetMode="External"/><Relationship Id="rId93" Type="http://schemas.openxmlformats.org/officeDocument/2006/relationships/hyperlink" Target="https://lbbz.files.wordpress.com/2011/11/22.jpg" TargetMode="External"/><Relationship Id="rId98" Type="http://schemas.openxmlformats.org/officeDocument/2006/relationships/image" Target="media/image28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th.wikipedia.org/wiki/%E0%B8%9B%E0%B8%A3%E0%B8%B4%E0%B8%A0%E0%B8%B9%E0%B8%A1%E0%B8%B4" TargetMode="External"/><Relationship Id="rId17" Type="http://schemas.openxmlformats.org/officeDocument/2006/relationships/hyperlink" Target="https://th.wikipedia.org/wiki/%E0%B8%81%E0%B8%B2%E0%B8%A3%E0%B8%A8%E0%B8%B6%E0%B8%81%E0%B8%A9%E0%B8%B2" TargetMode="External"/><Relationship Id="rId25" Type="http://schemas.openxmlformats.org/officeDocument/2006/relationships/hyperlink" Target="https://th.wikipedia.org/wiki/%E0%B8%A7%E0%B8%B4%E0%B8%97%E0%B8%A2%E0%B8%B2%E0%B8%81%E0%B8%B2%E0%B8%A3%E0%B8%84%E0%B8%AD%E0%B8%A1%E0%B8%9E%E0%B8%B4%E0%B8%A7%E0%B9%80%E0%B8%95%E0%B8%AD%E0%B8%A3%E0%B9%8C" TargetMode="External"/><Relationship Id="rId33" Type="http://schemas.openxmlformats.org/officeDocument/2006/relationships/hyperlink" Target="https://th.wikipedia.org/wiki/%E0%B8%81%E0%B8%A7%E0%B8%B5" TargetMode="External"/><Relationship Id="rId38" Type="http://schemas.openxmlformats.org/officeDocument/2006/relationships/hyperlink" Target="https://th.wikipedia.org/wiki/%E0%B8%9E%E0%B8%B5%E0%B8%8A%E0%B8%84%E0%B8%93%E0%B8%B4%E0%B8%95" TargetMode="External"/><Relationship Id="rId46" Type="http://schemas.openxmlformats.org/officeDocument/2006/relationships/image" Target="media/image2.jpeg"/><Relationship Id="rId59" Type="http://schemas.openxmlformats.org/officeDocument/2006/relationships/hyperlink" Target="https://lbbz.files.wordpress.com/2011/11/8.jpg" TargetMode="External"/><Relationship Id="rId67" Type="http://schemas.openxmlformats.org/officeDocument/2006/relationships/hyperlink" Target="https://lbbz.files.wordpress.com/2011/11/12.jpg" TargetMode="External"/><Relationship Id="rId103" Type="http://schemas.openxmlformats.org/officeDocument/2006/relationships/hyperlink" Target="https://lbbz.files.wordpress.com/2011/11/25.jpg" TargetMode="External"/><Relationship Id="rId108" Type="http://schemas.openxmlformats.org/officeDocument/2006/relationships/image" Target="media/image33.jpeg"/><Relationship Id="rId116" Type="http://schemas.openxmlformats.org/officeDocument/2006/relationships/image" Target="media/image37.jpeg"/><Relationship Id="rId20" Type="http://schemas.openxmlformats.org/officeDocument/2006/relationships/hyperlink" Target="https://th.wikipedia.org/wiki/%E0%B8%84%E0%B8%93%E0%B8%B4%E0%B8%95%E0%B8%A8%E0%B8%B2%E0%B8%AA%E0%B8%95%E0%B8%A3%E0%B9%8C%E0%B8%9B%E0%B8%A3%E0%B8%B0%E0%B8%A2%E0%B8%B8%E0%B8%81%E0%B8%95%E0%B9%8C" TargetMode="External"/><Relationship Id="rId41" Type="http://schemas.openxmlformats.org/officeDocument/2006/relationships/hyperlink" Target="https://th.wikipedia.org/wiki/%E0%B8%AA%E0%B8%96%E0%B8%B4%E0%B8%95%E0%B8%B4%E0%B8%A8%E0%B8%B2%E0%B8%AA%E0%B8%95%E0%B8%A3%E0%B9%8C" TargetMode="External"/><Relationship Id="rId54" Type="http://schemas.openxmlformats.org/officeDocument/2006/relationships/image" Target="media/image6.jpeg"/><Relationship Id="rId62" Type="http://schemas.openxmlformats.org/officeDocument/2006/relationships/image" Target="media/image10.jpeg"/><Relationship Id="rId70" Type="http://schemas.openxmlformats.org/officeDocument/2006/relationships/image" Target="media/image14.jpeg"/><Relationship Id="rId75" Type="http://schemas.openxmlformats.org/officeDocument/2006/relationships/hyperlink" Target="https://lbbz.files.wordpress.com/2011/11/15_1.jpg" TargetMode="External"/><Relationship Id="rId83" Type="http://schemas.openxmlformats.org/officeDocument/2006/relationships/hyperlink" Target="https://lbbz.files.wordpress.com/2011/11/17.jpg" TargetMode="External"/><Relationship Id="rId88" Type="http://schemas.openxmlformats.org/officeDocument/2006/relationships/image" Target="media/image23.jpeg"/><Relationship Id="rId91" Type="http://schemas.openxmlformats.org/officeDocument/2006/relationships/hyperlink" Target="https://lbbz.files.wordpress.com/2011/11/211.jpg" TargetMode="External"/><Relationship Id="rId96" Type="http://schemas.openxmlformats.org/officeDocument/2006/relationships/image" Target="media/image27.jpeg"/><Relationship Id="rId111" Type="http://schemas.openxmlformats.org/officeDocument/2006/relationships/hyperlink" Target="https://lbbz.files.wordpress.com/2011/11/111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h.wikipedia.org/wiki/%E0%B8%AA%E0%B8%B1%E0%B8%88%E0%B8%9E%E0%B8%88%E0%B8%99%E0%B9%8C" TargetMode="External"/><Relationship Id="rId15" Type="http://schemas.openxmlformats.org/officeDocument/2006/relationships/hyperlink" Target="https://th.wikipedia.org/wiki/%E0%B8%84%E0%B8%B3%E0%B8%99%E0%B8%A7%E0%B8%93" TargetMode="External"/><Relationship Id="rId23" Type="http://schemas.openxmlformats.org/officeDocument/2006/relationships/hyperlink" Target="https://th.wikipedia.org/wiki/%E0%B8%9F%E0%B8%B4%E0%B8%AA%E0%B8%B4%E0%B8%81%E0%B8%AA%E0%B9%8C" TargetMode="External"/><Relationship Id="rId28" Type="http://schemas.openxmlformats.org/officeDocument/2006/relationships/hyperlink" Target="https://th.wikipedia.org/wiki/%E0%B8%AA%E0%B8%B1%E0%B8%8D%E0%B8%81%E0%B8%A3%E0%B8%93%E0%B9%8C%E0%B8%84%E0%B8%93%E0%B8%B4%E0%B8%95%E0%B8%A8%E0%B8%B2%E0%B8%AA%E0%B8%95%E0%B8%A3%E0%B9%8C" TargetMode="External"/><Relationship Id="rId36" Type="http://schemas.openxmlformats.org/officeDocument/2006/relationships/hyperlink" Target="https://th.wikipedia.org/wiki/%E0%B8%AA%E0%B8%B2%E0%B8%82%E0%B8%B2%E0%B8%A7%E0%B8%B4%E0%B8%8A%E0%B8%B2" TargetMode="External"/><Relationship Id="rId49" Type="http://schemas.openxmlformats.org/officeDocument/2006/relationships/hyperlink" Target="https://lbbz.files.wordpress.com/2011/11/3.jpg" TargetMode="External"/><Relationship Id="rId57" Type="http://schemas.openxmlformats.org/officeDocument/2006/relationships/hyperlink" Target="https://lbbz.files.wordpress.com/2011/11/7.jpg" TargetMode="External"/><Relationship Id="rId106" Type="http://schemas.openxmlformats.org/officeDocument/2006/relationships/image" Target="media/image32.jpeg"/><Relationship Id="rId114" Type="http://schemas.openxmlformats.org/officeDocument/2006/relationships/image" Target="media/image36.jpeg"/><Relationship Id="rId119" Type="http://schemas.openxmlformats.org/officeDocument/2006/relationships/hyperlink" Target="https://lbbz.files.wordpress.com/2011/11/555.jpg" TargetMode="External"/><Relationship Id="rId10" Type="http://schemas.openxmlformats.org/officeDocument/2006/relationships/hyperlink" Target="https://th.wikipedia.org/wiki/%E0%B9%82%E0%B8%84%E0%B8%A3%E0%B8%87%E0%B8%AA%E0%B8%A3%E0%B9%89%E0%B8%B2%E0%B8%87" TargetMode="External"/><Relationship Id="rId31" Type="http://schemas.openxmlformats.org/officeDocument/2006/relationships/hyperlink" Target="https://th.wikipedia.org/wiki/%E0%B8%A8%E0%B8%B4%E0%B8%A5%E0%B8%9B%E0%B8%B0" TargetMode="External"/><Relationship Id="rId44" Type="http://schemas.openxmlformats.org/officeDocument/2006/relationships/image" Target="media/image1.jpeg"/><Relationship Id="rId52" Type="http://schemas.openxmlformats.org/officeDocument/2006/relationships/image" Target="media/image5.jpeg"/><Relationship Id="rId60" Type="http://schemas.openxmlformats.org/officeDocument/2006/relationships/image" Target="media/image9.jpeg"/><Relationship Id="rId65" Type="http://schemas.openxmlformats.org/officeDocument/2006/relationships/hyperlink" Target="https://lbbz.files.wordpress.com/2011/11/11.jpg" TargetMode="External"/><Relationship Id="rId73" Type="http://schemas.openxmlformats.org/officeDocument/2006/relationships/hyperlink" Target="https://lbbz.files.wordpress.com/2011/11/14_2.jpg" TargetMode="External"/><Relationship Id="rId78" Type="http://schemas.openxmlformats.org/officeDocument/2006/relationships/image" Target="media/image18.jpeg"/><Relationship Id="rId81" Type="http://schemas.openxmlformats.org/officeDocument/2006/relationships/hyperlink" Target="https://lbbz.files.wordpress.com/2011/11/16_2.jpg" TargetMode="External"/><Relationship Id="rId86" Type="http://schemas.openxmlformats.org/officeDocument/2006/relationships/image" Target="media/image22.jpeg"/><Relationship Id="rId94" Type="http://schemas.openxmlformats.org/officeDocument/2006/relationships/image" Target="media/image26.jpeg"/><Relationship Id="rId99" Type="http://schemas.openxmlformats.org/officeDocument/2006/relationships/hyperlink" Target="https://lbbz.files.wordpress.com/2011/11/24_11.jpg" TargetMode="External"/><Relationship Id="rId101" Type="http://schemas.openxmlformats.org/officeDocument/2006/relationships/hyperlink" Target="https://lbbz.files.wordpress.com/2011/11/24_21.jpg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h.wikipedia.org/w/index.php?title=%E0%B8%A3%E0%B8%B9%E0%B8%9B%E0%B9%81%E0%B8%9A%E0%B8%9A&amp;action=edit&amp;redlink=1" TargetMode="External"/><Relationship Id="rId13" Type="http://schemas.openxmlformats.org/officeDocument/2006/relationships/hyperlink" Target="https://th.wikipedia.org/wiki/%E0%B8%A7%E0%B8%B4%E0%B8%97%E0%B8%A2%E0%B8%B2%E0%B8%A8%E0%B8%B2%E0%B8%AA%E0%B8%95%E0%B8%A3%E0%B9%8C" TargetMode="External"/><Relationship Id="rId18" Type="http://schemas.openxmlformats.org/officeDocument/2006/relationships/hyperlink" Target="https://th.wikipedia.org/wiki/%E0%B8%A0%E0%B8%B2%E0%B8%A9%E0%B8%B2%E0%B8%81%E0%B8%A3%E0%B8%B5%E0%B8%81" TargetMode="External"/><Relationship Id="rId39" Type="http://schemas.openxmlformats.org/officeDocument/2006/relationships/hyperlink" Target="https://th.wikipedia.org/wiki/%E0%B9%80%E0%B8%A3%E0%B8%82%E0%B8%B2%E0%B8%84%E0%B8%93%E0%B8%B4%E0%B8%95" TargetMode="External"/><Relationship Id="rId109" Type="http://schemas.openxmlformats.org/officeDocument/2006/relationships/hyperlink" Target="https://lbbz.files.wordpress.com/2011/11/28.jpg" TargetMode="External"/><Relationship Id="rId34" Type="http://schemas.openxmlformats.org/officeDocument/2006/relationships/hyperlink" Target="https://th.wikipedia.org/wiki/%E0%B8%99%E0%B8%B1%E0%B8%81%E0%B8%9B%E0%B8%A3%E0%B8%B1%E0%B8%8A%E0%B8%8D%E0%B8%B2" TargetMode="External"/><Relationship Id="rId50" Type="http://schemas.openxmlformats.org/officeDocument/2006/relationships/image" Target="media/image4.jpeg"/><Relationship Id="rId55" Type="http://schemas.openxmlformats.org/officeDocument/2006/relationships/hyperlink" Target="https://lbbz.files.wordpress.com/2011/11/6.jpg" TargetMode="External"/><Relationship Id="rId76" Type="http://schemas.openxmlformats.org/officeDocument/2006/relationships/image" Target="media/image17.jpeg"/><Relationship Id="rId97" Type="http://schemas.openxmlformats.org/officeDocument/2006/relationships/hyperlink" Target="https://lbbz.files.wordpress.com/2011/11/23_2.jpg" TargetMode="External"/><Relationship Id="rId104" Type="http://schemas.openxmlformats.org/officeDocument/2006/relationships/image" Target="media/image31.jpeg"/><Relationship Id="rId120" Type="http://schemas.openxmlformats.org/officeDocument/2006/relationships/image" Target="media/image39.jpeg"/><Relationship Id="rId7" Type="http://schemas.openxmlformats.org/officeDocument/2006/relationships/hyperlink" Target="https://th.wikipedia.org/wiki/%E0%B8%95%E0%B8%A3%E0%B8%A3%E0%B8%81%E0%B8%A8%E0%B8%B2%E0%B8%AA%E0%B8%95%E0%B8%A3%E0%B9%8C%E0%B8%AA%E0%B8%B1%E0%B8%8D%E0%B8%A5%E0%B8%B1%E0%B8%81%E0%B8%A9%E0%B8%93%E0%B9%8C" TargetMode="External"/><Relationship Id="rId71" Type="http://schemas.openxmlformats.org/officeDocument/2006/relationships/hyperlink" Target="https://lbbz.files.wordpress.com/2011/11/14_1.jpg" TargetMode="External"/><Relationship Id="rId92" Type="http://schemas.openxmlformats.org/officeDocument/2006/relationships/image" Target="media/image25.jpeg"/><Relationship Id="rId2" Type="http://schemas.openxmlformats.org/officeDocument/2006/relationships/styles" Target="styles.xml"/><Relationship Id="rId29" Type="http://schemas.openxmlformats.org/officeDocument/2006/relationships/hyperlink" Target="https://th.wikipedia.org/w/index.php?title=%E0%B8%AA%E0%B8%B1%E0%B8%A1%E0%B8%9A%E0%B8%B9%E0%B8%A3%E0%B8%93%E0%B9%8C&amp;action=edit&amp;redlink=1" TargetMode="External"/><Relationship Id="rId24" Type="http://schemas.openxmlformats.org/officeDocument/2006/relationships/hyperlink" Target="https://th.wikipedia.org/wiki/%E0%B9%80%E0%B8%A8%E0%B8%A3%E0%B8%A9%E0%B8%90%E0%B8%A8%E0%B8%B2%E0%B8%AA%E0%B8%95%E0%B8%A3%E0%B9%8C" TargetMode="External"/><Relationship Id="rId40" Type="http://schemas.openxmlformats.org/officeDocument/2006/relationships/hyperlink" Target="https://th.wikipedia.org/wiki/%E0%B8%95%E0%B8%A3%E0%B8%B5%E0%B9%82%E0%B8%81%E0%B8%93%E0%B8%A1%E0%B8%B4%E0%B8%95%E0%B8%B4" TargetMode="External"/><Relationship Id="rId45" Type="http://schemas.openxmlformats.org/officeDocument/2006/relationships/hyperlink" Target="https://lbbz.files.wordpress.com/2011/11/1.jpg" TargetMode="External"/><Relationship Id="rId66" Type="http://schemas.openxmlformats.org/officeDocument/2006/relationships/image" Target="media/image12.jpeg"/><Relationship Id="rId87" Type="http://schemas.openxmlformats.org/officeDocument/2006/relationships/hyperlink" Target="https://lbbz.files.wordpress.com/2011/11/19.jpg" TargetMode="External"/><Relationship Id="rId110" Type="http://schemas.openxmlformats.org/officeDocument/2006/relationships/image" Target="media/image34.jpeg"/><Relationship Id="rId115" Type="http://schemas.openxmlformats.org/officeDocument/2006/relationships/hyperlink" Target="https://lbbz.files.wordpress.com/2011/11/33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20</Pages>
  <Words>3741</Words>
  <Characters>21325</Characters>
  <Application>Microsoft Office Word</Application>
  <DocSecurity>0</DocSecurity>
  <Lines>177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Noiauthai</dc:creator>
  <cp:lastModifiedBy>Noiauthai</cp:lastModifiedBy>
  <cp:revision>10</cp:revision>
  <cp:lastPrinted>2019-02-13T15:26:00Z</cp:lastPrinted>
  <dcterms:created xsi:type="dcterms:W3CDTF">2019-01-29T12:57:00Z</dcterms:created>
  <dcterms:modified xsi:type="dcterms:W3CDTF">2019-02-21T12:56:00Z</dcterms:modified>
</cp:coreProperties>
</file>