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26" w:rsidRDefault="00631426" w:rsidP="00631426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066800" cy="1431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สตร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77" cy="144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26" w:rsidRPr="00631426" w:rsidRDefault="00631426" w:rsidP="00631426">
      <w:pPr>
        <w:tabs>
          <w:tab w:val="center" w:pos="4680"/>
          <w:tab w:val="left" w:pos="6030"/>
        </w:tabs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โครงงานเรื่อง</w:t>
      </w: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ปัญหาด้านการเรียนของเด็กชั้น ม.2/13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1.ด.ญ.กชกร </w:t>
      </w:r>
      <w:proofErr w:type="spellStart"/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จันทรมณี</w:t>
      </w:r>
      <w:proofErr w:type="spellEnd"/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ม.2/13 เลขที่10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2.ด.ญ.จิดาภา ช่วงฉ่ำ ม.2/13 เลขที่14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3.ด.ญ.พลอยชมพู </w:t>
      </w:r>
      <w:proofErr w:type="spellStart"/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พงษ์</w:t>
      </w:r>
      <w:proofErr w:type="spellEnd"/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ชุบ ม.2/13 เลขที่25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4.ด.ญ.พัชมณฑ์ คงประสงค์ ม.2/13 เลขที่26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เสนอ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คุณ</w:t>
      </w:r>
      <w:proofErr w:type="spellStart"/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ครูธนานันท์</w:t>
      </w:r>
      <w:proofErr w:type="spellEnd"/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ลุนาบุตร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รายงานนี้เป็นส่วนหนึ่งของวิชา </w:t>
      </w:r>
      <w:r w:rsidRPr="00631426">
        <w:rPr>
          <w:rFonts w:ascii="Angsana New" w:eastAsia="Times New Roman" w:hAnsi="Angsana New" w:cs="Angsana New"/>
          <w:color w:val="000000"/>
          <w:sz w:val="32"/>
          <w:szCs w:val="32"/>
        </w:rPr>
        <w:t>is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ภาคเรียนที่2 ปีการศึกษา 2561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โรงเรียนสตรีอ่างทอง</w:t>
      </w:r>
    </w:p>
    <w:p w:rsid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631426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บทที่1</w:t>
      </w:r>
    </w:p>
    <w:p w:rsidR="00631426" w:rsidRPr="00631426" w:rsidRDefault="00631426" w:rsidP="0063142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631426">
        <w:rPr>
          <w:rFonts w:ascii="Angsana New" w:eastAsia="Times New Roman" w:hAnsi="Angsana New" w:cs="Angsana New"/>
          <w:b/>
          <w:bCs/>
          <w:sz w:val="36"/>
          <w:szCs w:val="36"/>
          <w:cs/>
        </w:rPr>
        <w:t>บทนำ</w:t>
      </w:r>
    </w:p>
    <w:p w:rsidR="00631426" w:rsidRPr="00631426" w:rsidRDefault="00631426" w:rsidP="0063142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cs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  <w:cs/>
        </w:rPr>
      </w:pPr>
      <w:r w:rsidRPr="00631426">
        <w:rPr>
          <w:rFonts w:ascii="Angsana New" w:eastAsia="Times New Roman" w:hAnsi="Angsana New" w:cs="Angsana New"/>
          <w:b/>
          <w:bCs/>
          <w:sz w:val="36"/>
          <w:szCs w:val="36"/>
          <w:cs/>
        </w:rPr>
        <w:t>ที่มาและความสำคัญ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               ในปัจจุบัน การเรียนของเด็กมอสอง มีแนวโน้มแย่ลงเนื่องจากหลายๆปัจจัย เช่น      การเข้าสังคม การเรียน  และการแข่งขันสูง  จึงทำให้เด็กบางกลุ่มมีผลสัมฤทธิ์แย่ลง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การศึกษาของเด็กชั้น ม.2 ที่ผ่านๆมา มีการยกระดับการศึกษา เพื่อให้ได้มาตรฐานทาง การศึกษาของ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เด็กม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2 เพื่อให้ได้เป็นที่ยอมรับเรื่องจากในการวัดผลสัมฤทธิ์ ทางการเรียนของเด็กในแต่ละภาคมีผลออกมามากอยู่ต่ำกว่าเกณฑ์ ปัญหาส่วนใหญ่มาจากตนเอง ในเรื่องวินัยในตนเอง ลองต่อมาเป็น 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Social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สื่อต่างๆ เนื่องจากโซ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เชียล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เป็นสื่อกลางที่กลายเป็นส่วนหนึ่งในการศึกษา ในสมัยนี้อันดับต่อไปเป็นครอบครัวแต่ละครอบครัวมีปัญหาต่างกันไป อาจทำให้เด็กมีปัญหาหรือคิดมาก เกิดการโทษตัวเองและเกิดผลเสียต่างๆตามมา         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โครงงานที่ข้าพเจ้าจัดทำ ควรเริ่มจาก การปรับปรุงตนเอง เช่นสร้างวินัยให้กับตนเอง เพื่อเป็น พื้นฐานในการแก้ไข อันดับต่อไป และควรรณรงค์ให้ผู้ปกครองให้กำลังใจเด็กไม่กดดันเด็กจนเกินไป หรือลดปัญหาในการทะเลาะในบ้านเพื่อจะได้ลดปัญหาในการทะเลาะวิวาท และสุดท้าย ไม่ควรกดดันตัวเองจนเกินไป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17"/>
          <w:szCs w:val="17"/>
        </w:rPr>
      </w:pPr>
    </w:p>
    <w:p w:rsidR="00631426" w:rsidRPr="00631426" w:rsidRDefault="00631426" w:rsidP="00631426">
      <w:pPr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Pr="00631426">
        <w:rPr>
          <w:rFonts w:ascii="Angsana New" w:hAnsi="Angsana New" w:cs="Angsana New"/>
          <w:sz w:val="32"/>
          <w:szCs w:val="32"/>
        </w:rPr>
        <w:t>1.</w:t>
      </w:r>
      <w:r w:rsidRPr="00631426">
        <w:rPr>
          <w:rFonts w:ascii="Angsana New" w:hAnsi="Angsana New" w:cs="Angsana New"/>
          <w:sz w:val="32"/>
          <w:szCs w:val="32"/>
          <w:cs/>
        </w:rPr>
        <w:t>เพื่อพัฒนาศักยภาพของนักเรียน ม.2/13 ให้มีประสิทธิภาพยิ่งขึ้น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2.เพื่อเพิ่มความกระตือรือร้นในการศึกษา</w:t>
      </w:r>
    </w:p>
    <w:p w:rsidR="00631426" w:rsidRPr="00631426" w:rsidRDefault="00631426" w:rsidP="00631426">
      <w:pPr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ขอบเขตทางการศึกษา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 1.ประชากร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  นักเรียนสายชั้น  ม.2/13  โรงเรียนสตรีอ่างทอง</w:t>
      </w:r>
    </w:p>
    <w:p w:rsidR="00631426" w:rsidRPr="00631426" w:rsidRDefault="00631426" w:rsidP="00631426">
      <w:pPr>
        <w:tabs>
          <w:tab w:val="left" w:pos="1035"/>
        </w:tabs>
        <w:rPr>
          <w:rFonts w:ascii="Angsana New" w:hAnsi="Angsana New" w:cs="Angsana New"/>
          <w:sz w:val="32"/>
          <w:szCs w:val="32"/>
          <w:cs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  2.กลุ่มตัวอย่าง</w:t>
      </w:r>
    </w:p>
    <w:p w:rsidR="00631426" w:rsidRPr="00631426" w:rsidRDefault="00631426" w:rsidP="00631426">
      <w:pPr>
        <w:tabs>
          <w:tab w:val="left" w:pos="1035"/>
        </w:tabs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 นักเรียนชั้น ม.2/13  โรงเรียนสตรีอ่างทอง</w:t>
      </w:r>
    </w:p>
    <w:p w:rsidR="00631426" w:rsidRPr="00631426" w:rsidRDefault="00631426" w:rsidP="00631426">
      <w:pPr>
        <w:tabs>
          <w:tab w:val="left" w:pos="1035"/>
        </w:tabs>
        <w:rPr>
          <w:rFonts w:ascii="Angsana New" w:hAnsi="Angsana New" w:cs="Angsana New"/>
          <w:sz w:val="32"/>
          <w:szCs w:val="32"/>
        </w:rPr>
      </w:pPr>
    </w:p>
    <w:p w:rsidR="00631426" w:rsidRPr="00631426" w:rsidRDefault="00631426" w:rsidP="00631426">
      <w:pPr>
        <w:tabs>
          <w:tab w:val="left" w:pos="1035"/>
        </w:tabs>
        <w:rPr>
          <w:rFonts w:ascii="Angsana New" w:hAnsi="Angsana New" w:cs="Angsana New"/>
          <w:sz w:val="32"/>
          <w:szCs w:val="32"/>
        </w:rPr>
      </w:pPr>
    </w:p>
    <w:p w:rsidR="00631426" w:rsidRPr="00631426" w:rsidRDefault="00631426" w:rsidP="00631426">
      <w:pPr>
        <w:tabs>
          <w:tab w:val="left" w:pos="1035"/>
        </w:tabs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สมมติฐานการวิจัย</w:t>
      </w:r>
    </w:p>
    <w:p w:rsidR="00631426" w:rsidRPr="00631426" w:rsidRDefault="00631426" w:rsidP="00631426">
      <w:pPr>
        <w:tabs>
          <w:tab w:val="left" w:pos="1035"/>
        </w:tabs>
        <w:rPr>
          <w:rFonts w:ascii="Angsana New" w:hAnsi="Angsana New" w:cs="Angsana New"/>
          <w:b/>
          <w:bCs/>
          <w:sz w:val="36"/>
          <w:szCs w:val="36"/>
          <w:cs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 xml:space="preserve">       </w:t>
      </w:r>
      <w:r w:rsidRPr="00631426">
        <w:rPr>
          <w:rFonts w:ascii="Angsana New" w:hAnsi="Angsana New" w:cs="Angsana New"/>
          <w:sz w:val="36"/>
          <w:szCs w:val="36"/>
          <w:cs/>
        </w:rPr>
        <w:t>จากการสำรวจผลการเรียนของนักเรียนชั้น   ม.2/13พบว่าการเรียนไม่ได้ประสิทธิภาพเท่าที่ควร</w:t>
      </w:r>
    </w:p>
    <w:p w:rsidR="00631426" w:rsidRPr="00631426" w:rsidRDefault="00631426" w:rsidP="00631426">
      <w:pPr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ประโยชน์ที่คาดว่าจะได้รับ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  <w:cs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นำผลการเรียนมาเป็นแนวทางในการศึกษาต่อในด้านที่เราถนัด</w:t>
      </w:r>
    </w:p>
    <w:p w:rsidR="00631426" w:rsidRPr="00631426" w:rsidRDefault="00631426" w:rsidP="00631426">
      <w:pPr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นิยามศัพท์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</w:rPr>
        <w:t xml:space="preserve">           </w:t>
      </w:r>
      <w:r w:rsidRPr="00631426">
        <w:rPr>
          <w:rFonts w:ascii="Angsana New" w:hAnsi="Angsana New" w:cs="Angsana New"/>
          <w:sz w:val="32"/>
          <w:szCs w:val="32"/>
          <w:cs/>
        </w:rPr>
        <w:t>เกรด คือ  ระดับความสูงต่ำคะแนนสอบ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  <w:cs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การแข่งขันทางการเรียน  คือ การแข่งขันทางวิชาการวัดระดับความสามารถของนักเรียนแต่ละคน                                                                  </w:t>
      </w:r>
    </w:p>
    <w:p w:rsidR="00631426" w:rsidRPr="00631426" w:rsidRDefault="00631426" w:rsidP="00631426">
      <w:pPr>
        <w:rPr>
          <w:rFonts w:ascii="Angsana New" w:hAnsi="Angsana New" w:cs="Angsana New"/>
          <w:sz w:val="36"/>
          <w:szCs w:val="36"/>
        </w:rPr>
      </w:pPr>
      <w:r w:rsidRPr="00631426">
        <w:rPr>
          <w:rFonts w:ascii="Angsana New" w:hAnsi="Angsana New" w:cs="Angsana New"/>
          <w:sz w:val="36"/>
          <w:szCs w:val="36"/>
          <w:cs/>
        </w:rPr>
        <w:t xml:space="preserve">             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</w:p>
    <w:p w:rsidR="00530A91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Default="00631426"/>
    <w:p w:rsidR="00631426" w:rsidRPr="00631426" w:rsidRDefault="00631426" w:rsidP="0063142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บทที่2</w:t>
      </w:r>
    </w:p>
    <w:p w:rsidR="00631426" w:rsidRPr="00631426" w:rsidRDefault="00631426" w:rsidP="0063142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ทฤษฏีและงานวิจัยที่เกี่ยวข้อง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ในการจัดทำโครงงาน เรื่อง การเรียนของเด็กชั้น ม.2/13 คณะผู้จัดทำได้ศึกษาเอกสารจากเว็บไซต์ต่างๆที่เกี่ยวข้อง ดังต่อไปนี้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2.1 การศึกษา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2.2 การสอน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2.3 เทคนิคการสอน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2.4 คุณภาพการศึกษา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2.5 มาตรฐานทางการศึกษา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2.6 ผลสัมฤทธิ์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2.7 บุคลากร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631426" w:rsidRPr="00631426" w:rsidRDefault="00631426" w:rsidP="00631426">
      <w:pPr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 xml:space="preserve">         2.1 การศึกษา</w:t>
      </w:r>
    </w:p>
    <w:p w:rsidR="00631426" w:rsidRPr="00631426" w:rsidRDefault="00631426" w:rsidP="00631426">
      <w:pPr>
        <w:spacing w:after="0" w:line="240" w:lineRule="auto"/>
        <w:ind w:firstLine="1080"/>
        <w:jc w:val="thaiDistribute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 ยัง 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ยัคส์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รุส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>โซ</w:t>
      </w:r>
      <w:r w:rsidRPr="00631426">
        <w:rPr>
          <w:rFonts w:ascii="Angsana New" w:eastAsia="Times New Roman" w:hAnsi="Angsana New" w:cs="Angsana New"/>
          <w:sz w:val="32"/>
          <w:szCs w:val="32"/>
        </w:rPr>
        <w:t>  (Jean Jacques  Rousseau)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ได้ให้ความหมายของการศึกษาไว้ว่า การศึกษา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>คือ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การปรับปรุงคนให้เหมาะกับโอกาสและสิ่งแวดล้อมที่เปลี่ยนไป</w:t>
      </w:r>
      <w:r w:rsidRPr="00631426">
        <w:rPr>
          <w:rFonts w:ascii="Angsana New" w:eastAsia="Times New Roman" w:hAnsi="Angsana New" w:cs="Angsana New"/>
          <w:sz w:val="32"/>
          <w:szCs w:val="32"/>
        </w:rPr>
        <w:t>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หรืออาจกล่าวได้ว่า</w:t>
      </w:r>
      <w:r w:rsidRPr="00631426">
        <w:rPr>
          <w:rFonts w:ascii="Angsana New" w:eastAsia="Times New Roman" w:hAnsi="Angsana New" w:cs="Angsana New"/>
          <w:sz w:val="32"/>
          <w:szCs w:val="32"/>
        </w:rPr>
        <w:t> 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 คือ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การนำความสามารถในตัวบุคคลมาใช้ให้เกิดประโยชน์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โจฮัน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เฟ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>รดเด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อริค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แฮร์บาร์ต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</w:rPr>
        <w:t>   (John 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</w:rPr>
        <w:t>Friedich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</w:rPr>
        <w:t>   Herbart)  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ให้ความหมายของการศึกษาว่า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การศึกษาคือ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การทำพลเมืองให้มีความประพฤติดี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และมีอุปนิสัยที่ดีงาม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เฟ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>รด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ดเอริค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เฟ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>รอ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เบล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</w:rPr>
        <w:t>  (Friedrich  Froebel)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หมายถึง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การพัฒนาบุคลิกภาพของเด็กเพื่อให้เด็กพัฒนาตนเอง</w:t>
      </w: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จอห์น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ดิว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>อี้</w:t>
      </w:r>
      <w:r w:rsidRPr="00631426">
        <w:rPr>
          <w:rFonts w:ascii="Angsana New" w:eastAsia="Times New Roman" w:hAnsi="Angsana New" w:cs="Angsana New"/>
          <w:sz w:val="32"/>
          <w:szCs w:val="32"/>
        </w:rPr>
        <w:t>  (John  Dewey)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ได้ให้ความหมายของการศึกษาไว้หลายความหมาย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คือ</w:t>
      </w:r>
    </w:p>
    <w:p w:rsidR="00631426" w:rsidRPr="00631426" w:rsidRDefault="00631426" w:rsidP="00631426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631426">
        <w:rPr>
          <w:rFonts w:ascii="Angsana New" w:eastAsia="Times New Roman" w:hAnsi="Angsana New" w:cs="Angsana New"/>
          <w:sz w:val="32"/>
          <w:szCs w:val="32"/>
        </w:rPr>
        <w:t>     1.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การศึกษาคือชีวิต ไม่ใช่เตรียมตัวเพื่อชีวิต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2.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การศึกษาคือความเจริญงอกงาม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      3.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การศึกษาคือกระบวนการทางสังคม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lastRenderedPageBreak/>
        <w:t>                         4.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การศึกษาคือการสร้างประสบการณ์แก่ชีวิต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คาร์เตอร์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วี</w:t>
      </w:r>
      <w:r w:rsidRPr="00631426">
        <w:rPr>
          <w:rFonts w:ascii="Angsana New" w:eastAsia="Times New Roman" w:hAnsi="Angsana New" w:cs="Angsana New"/>
          <w:sz w:val="32"/>
          <w:szCs w:val="32"/>
        </w:rPr>
        <w:t>.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กู๊ด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</w:rPr>
        <w:t>  (Carter  V. Good)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ได้ให้ความหมายของการศึกษาไว้</w:t>
      </w:r>
      <w:proofErr w:type="gramStart"/>
      <w:r w:rsidRPr="00631426">
        <w:rPr>
          <w:rFonts w:ascii="Angsana New" w:eastAsia="Times New Roman" w:hAnsi="Angsana New" w:cs="Angsana New"/>
          <w:sz w:val="32"/>
          <w:szCs w:val="32"/>
        </w:rPr>
        <w:t>  3</w:t>
      </w:r>
      <w:proofErr w:type="gramEnd"/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ความหมาย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คือ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 1.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การศึกษาหมายถึงกระบวนการต่าง ๆ ที่บุคคลนำมาใช้ในการพัฒนาความรู้ความสามารถ เจตคติ ความประพฤติที่ดีมีคุณค่า และมีคุณธรรมเป็นที่ยอมรับนับถือของสังคม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 2.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การศึกษาเป็นกระบวนการทางสังคม</w:t>
      </w:r>
      <w:proofErr w:type="gramStart"/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ที่ทำให้บุคคลได้รับความรู้</w:t>
      </w:r>
      <w:proofErr w:type="gramEnd"/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ความสามารถจาก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>สิ่งแวดล้อมที่โรงเรียนจัดขึ้น</w:t>
      </w:r>
    </w:p>
    <w:p w:rsidR="00631426" w:rsidRPr="00631426" w:rsidRDefault="00631426" w:rsidP="00631426">
      <w:pPr>
        <w:spacing w:after="0" w:line="240" w:lineRule="auto"/>
        <w:ind w:firstLine="720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     3.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การศึกษาหมายถึงการถ่ายทอดความรู้ต่างๆ ที่รวบรวมไว้อย่างเป็นระเบียบให้คนรุ่นใหม่ได้ศึกษา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ม</w:t>
      </w:r>
      <w:r w:rsidRPr="00631426">
        <w:rPr>
          <w:rFonts w:ascii="Angsana New" w:eastAsia="Times New Roman" w:hAnsi="Angsana New" w:cs="Angsana New"/>
          <w:sz w:val="32"/>
          <w:szCs w:val="32"/>
        </w:rPr>
        <w:t>.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ล</w:t>
      </w:r>
      <w:r w:rsidRPr="00631426">
        <w:rPr>
          <w:rFonts w:ascii="Angsana New" w:eastAsia="Times New Roman" w:hAnsi="Angsana New" w:cs="Angsana New"/>
          <w:sz w:val="32"/>
          <w:szCs w:val="32"/>
        </w:rPr>
        <w:t>.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ปิ่น มาลากุล</w:t>
      </w:r>
      <w:r w:rsidRPr="00631426">
        <w:rPr>
          <w:rFonts w:ascii="Angsana New" w:eastAsia="Times New Roman" w:hAnsi="Angsana New" w:cs="Angsana New"/>
          <w:sz w:val="32"/>
          <w:szCs w:val="32"/>
        </w:rPr>
        <w:t>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การศึกษาเป็นเครื่องหมายที่ทำให้เกิดความเจริญงอกงามในตัวบุคคล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           ดร</w:t>
      </w:r>
      <w:r w:rsidRPr="00631426">
        <w:rPr>
          <w:rFonts w:ascii="Angsana New" w:eastAsia="Times New Roman" w:hAnsi="Angsana New" w:cs="Angsana New"/>
          <w:sz w:val="32"/>
          <w:szCs w:val="32"/>
        </w:rPr>
        <w:t>.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สาโช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บัวศรี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หมายถึง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การพัฒนาบุคคลและสังคมที่ทำให้คนได้มีการเรียนรู้ และพัฒนาขึ้นไปสู่ความเป็นสมาชิกที่ดีของสังคม</w:t>
      </w:r>
      <w:r w:rsidRPr="00631426">
        <w:rPr>
          <w:rFonts w:ascii="Angsana New" w:eastAsia="Times New Roman" w:hAnsi="Angsana New" w:cs="Angsana New"/>
          <w:sz w:val="32"/>
          <w:szCs w:val="32"/>
        </w:rPr>
        <w:br/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</w:rPr>
        <w:t>                    </w:t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การศึกษา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เป็นกระบวนการให้ส่งเสริมให้บุคคลเจริญเติบโตและมีความเจริญงอกงามทางกาย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อารมณ์ สังคม และสติปัญญาจนเป็นสมาชิกของสังคมที่มีคุณธรรมสูง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6"/>
          <w:szCs w:val="36"/>
          <w:cs/>
        </w:rPr>
        <w:t>การเรียนรู้</w:t>
      </w:r>
      <w:r w:rsidRPr="00631426">
        <w:rPr>
          <w:rFonts w:ascii="Angsana New" w:eastAsia="Times New Roman" w:hAnsi="Angsana New" w:cs="Angsana New"/>
          <w:sz w:val="36"/>
          <w:szCs w:val="36"/>
        </w:rPr>
        <w:t>  (Learning)    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  1.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หมายถึง</w:t>
      </w:r>
      <w:r w:rsidRPr="00631426">
        <w:rPr>
          <w:rFonts w:ascii="Angsana New" w:eastAsia="Times New Roman" w:hAnsi="Angsana New" w:cs="Angsana New"/>
          <w:sz w:val="32"/>
          <w:szCs w:val="32"/>
        </w:rPr>
        <w:t>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กระบวนการที่ประสบการณ์ตรงและประสบการณ์ทางอ้อมกระทำให้อินทรีย์ เกิดการเลี่ยนแปลง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     2.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หมายถึง</w:t>
      </w:r>
      <w:proofErr w:type="gramStart"/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การปรับเปลี่ยนพฤติกรรม</w:t>
      </w:r>
      <w:proofErr w:type="gramEnd"/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อันเนื่องมาจากได้รับประสบการณ์</w:t>
      </w:r>
      <w:r w:rsidRPr="00631426">
        <w:rPr>
          <w:rFonts w:ascii="Angsana New" w:eastAsia="Times New Roman" w:hAnsi="Angsana New" w:cs="Angsana New"/>
          <w:sz w:val="32"/>
          <w:szCs w:val="32"/>
        </w:rPr>
        <w:t> (Experience)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17"/>
          <w:szCs w:val="17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>ประสบการณ์</w:t>
      </w:r>
      <w:r w:rsidRPr="00631426">
        <w:rPr>
          <w:rFonts w:ascii="Angsana New" w:eastAsia="Times New Roman" w:hAnsi="Angsana New" w:cs="Angsana New"/>
          <w:sz w:val="32"/>
          <w:szCs w:val="32"/>
        </w:rPr>
        <w:t>   (Experience) 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คือ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การที่บุคคลใช้ประสาทสัมผัสปะทะ</w:t>
      </w:r>
      <w:r w:rsidRPr="00631426">
        <w:rPr>
          <w:rFonts w:ascii="Angsana New" w:eastAsia="Times New Roman" w:hAnsi="Angsana New" w:cs="Angsana New"/>
          <w:sz w:val="32"/>
          <w:szCs w:val="32"/>
        </w:rPr>
        <w:t> (Interaction)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กับสิ่งแวดล้อม</w:t>
      </w:r>
      <w:r w:rsidRPr="00631426">
        <w:rPr>
          <w:rFonts w:ascii="Angsana New" w:eastAsia="Times New Roman" w:hAnsi="Angsana New" w:cs="Angsana New"/>
          <w:sz w:val="32"/>
          <w:szCs w:val="32"/>
        </w:rPr>
        <w:t>(Environment)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ซึ่งประกอบด้วย สิ่งแวดล้อมทางกายภาพ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สิ่งแวดล้อมทางสังคม</w:t>
      </w:r>
      <w:r w:rsidRPr="00631426">
        <w:rPr>
          <w:rFonts w:ascii="Angsana New" w:eastAsia="Times New Roman" w:hAnsi="Angsana New" w:cs="Angsana New"/>
          <w:sz w:val="32"/>
          <w:szCs w:val="32"/>
        </w:rPr>
        <w:t> (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มนุษย์ด้วยกัน</w:t>
      </w:r>
      <w:r w:rsidRPr="00631426">
        <w:rPr>
          <w:rFonts w:ascii="Angsana New" w:eastAsia="Times New Roman" w:hAnsi="Angsana New" w:cs="Angsana New"/>
          <w:sz w:val="32"/>
          <w:szCs w:val="32"/>
        </w:rPr>
        <w:t>)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และสิ่งแวดล้อมทางขนบธรรมเนียมประเพณีต่าง ๆ ที่บุคคลปะทะแล้วทำให้เกิดการเปลี่ยนแปลงพฤติกรรม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     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ปกติสภาพแวดล้อมมีทั้งดีและไม่ดี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สิ่งแวดล้อมที่ดีจะเปลี่ยนพฤติกรรมไปในทางที่ดี ในทางตรงข้ามถ้าสิ่งแวดล้อมไม่ดีก็จะเปลี่ยนพฤติกรรมไปในทางไม่ดี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ทั้งนี้เมื่อพันธุกรรมเป็นตัวคงที่</w:t>
      </w:r>
      <w:r w:rsidRPr="00631426">
        <w:rPr>
          <w:rFonts w:ascii="Angsana New" w:eastAsia="Times New Roman" w:hAnsi="Angsana New" w:cs="Angsana New"/>
          <w:sz w:val="32"/>
          <w:szCs w:val="32"/>
        </w:rPr>
        <w:t>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ดังนั้นถ้าต้องการให้บุคคลเปลี่ยนแปลงพฤติกรรมไปในทางดี</w:t>
      </w:r>
      <w:r w:rsidRPr="00631426">
        <w:rPr>
          <w:rFonts w:ascii="Angsana New" w:eastAsia="Times New Roman" w:hAnsi="Angsana New" w:cs="Angsana New"/>
          <w:sz w:val="32"/>
          <w:szCs w:val="32"/>
        </w:rPr>
        <w:t>  (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การศึกษา</w:t>
      </w:r>
      <w:r w:rsidRPr="00631426">
        <w:rPr>
          <w:rFonts w:ascii="Angsana New" w:eastAsia="Times New Roman" w:hAnsi="Angsana New" w:cs="Angsana New"/>
          <w:sz w:val="32"/>
          <w:szCs w:val="32"/>
        </w:rPr>
        <w:t>–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เจริญงอกงาม</w:t>
      </w:r>
      <w:r w:rsidRPr="00631426">
        <w:rPr>
          <w:rFonts w:ascii="Angsana New" w:eastAsia="Times New Roman" w:hAnsi="Angsana New" w:cs="Angsana New"/>
          <w:sz w:val="32"/>
          <w:szCs w:val="32"/>
        </w:rPr>
        <w:t>)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จึงไม่อาจปล่อยให้บุคคลไปปะทะกับสิ่งแวดล้อมโดยอิสระ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จำเป็นต้องจัดสถานการณ์เฉพาะให้บุคคลปะทะถึงสิ่งแวดล้อมที่ดีและนี่คือที่มาของการจัดการศึกษา</w:t>
      </w:r>
      <w:r w:rsidRPr="00631426">
        <w:rPr>
          <w:rFonts w:ascii="Angsana New" w:eastAsia="Times New Roman" w:hAnsi="Angsana New" w:cs="Angsana New"/>
          <w:sz w:val="32"/>
          <w:szCs w:val="32"/>
        </w:rPr>
        <w:t>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ในการจัดการศึกษาจุดมุ่งหมายสำคัญก็เพื่อให้มีการสอนที่ถูกต้องชัดเจน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631426" w:rsidRPr="00631426" w:rsidRDefault="00631426" w:rsidP="00631426">
      <w:pPr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lastRenderedPageBreak/>
        <w:t xml:space="preserve">         </w:t>
      </w:r>
      <w:r w:rsidRPr="00631426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2.2 การสอน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 xml:space="preserve">            คำว่า"สอน" หมายถึง บอกวิชาความรู้ให้ แสดงให้เข้าใจโดยบอกวิธีหรือให้ทำให้เห็นเป็นตัวอย่าง คนส่วนใหญ่จึงเข้าใจว่าการสอน คือการถ่ายทอดความรู้โดยการบอก อธิบายขยายความให้เข้าใจ ครูจึงเป็นผู้รู้ เป็นผู้มีประสบการณ์เหนือกว้าผู้เรียน แต่นักวิชาการ อธิบายความหมายของการสอนไว้ว่า เป็นกระบวนการปฏิสัมพันธ์ระหว่างผู้สอนและผู้เรียน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</w:rPr>
        <w:t xml:space="preserve">  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เพื่อทำให้เกิดการเปลี่ยนแปลงพฤติกรรมตามที่คาดหวัง จากไม่รู้เป็นผู้มีความรู้ มีความเข้าใจ จากที่ทำไม่ได้หรือทำไม่เป็น เป็นผู้ทำได้ทำเป็น เป็นต้น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 xml:space="preserve">สรุปได้ว่า การสอนเป็นกระบวนการเปลี่ยนแปลงพฤติกรรมที่ต้องการให้ผู้เรียนเกิดการเรียนรู้ เกิดทักษะและเจตคติที่ดี มี 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</w:rPr>
        <w:t xml:space="preserve">3 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ลักษณะ ได้แก่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</w:rPr>
        <w:t>1.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เป็นการเปลี่ยนแปลงตามธรรมชาติที่คนทุกคนศึกษาเรียนรู้ได้จากธรรมชาติสิ่งแวดล้อมและผู้คนในสังคมเป็นครู ดังสำนวนไทยที่ว่า ผิดเป็นครู ธรรมชาติสอนให้รู้ หรือ ครูพักลักจำ เป็นต้น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</w:rPr>
        <w:t>2.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เป็นการเปลี่ยนแปล</w:t>
      </w:r>
      <w:proofErr w:type="spellStart"/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งดดย</w:t>
      </w:r>
      <w:proofErr w:type="spellEnd"/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มีผู้วางเงื่อนไข เจตนาถ่ายทอดแต่ยังไม่เป็นระบบ เช่น พ่อ แม่ ปู่ย่า ตายาย สอนอาชีพให้ลูกหลาน หรืออบรมสั่งสอนความประพฤติ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</w:rPr>
        <w:t>3.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เป็นการเปลี่ยนแปลงพฤติกรรมโดยมีผู้วางเงื่อนไขให้เกิดอย่างเป็นระบบ แบบแผนชัดเจน โดยกำหนดหลักสูตร เนื้อหาสาระ กิจกรรม การวัดผลและประเมินผล เช่นการสอนในโรงเรียน เป็นต้น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rPr>
          <w:rFonts w:ascii="Angsana New" w:hAnsi="Angsana New" w:cs="Angsana New"/>
          <w:sz w:val="36"/>
          <w:szCs w:val="36"/>
        </w:rPr>
      </w:pPr>
      <w:r>
        <w:rPr>
          <w:rStyle w:val="Strong"/>
          <w:rFonts w:ascii="Angsana New" w:hAnsi="Angsana New" w:cs="Angsana New"/>
          <w:sz w:val="36"/>
          <w:szCs w:val="36"/>
        </w:rPr>
        <w:t xml:space="preserve">         </w:t>
      </w:r>
      <w:r w:rsidRPr="00631426">
        <w:rPr>
          <w:rStyle w:val="Strong"/>
          <w:rFonts w:ascii="Angsana New" w:hAnsi="Angsana New" w:cs="Angsana New"/>
          <w:sz w:val="36"/>
          <w:szCs w:val="36"/>
          <w:cs/>
        </w:rPr>
        <w:t>การเรียนการสอน หมายความว่าอย่างไร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เป็นกิจกรรมที่ผู้สอนและผู้เรียนร่วมมือกันดำเนินกิจกรรมเพื่อให้ผู้เรียนเกิดความรู้ ทักษะเจตคติ โดยมีการวางแผนการจัดกิจกรรมเป็นลำดับขั้นตอน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การเรียนการสอนต่างจากการสอนเพราะ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</w:rPr>
        <w:t>1.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การเรียนการสอนคำนึงถึงการเรียนรู้ของผู้เรียน ผู้เรียนมีส่วนร่วมกิจกรรมมากกว่า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</w:rPr>
        <w:t>2.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การเรียนการสอนเป็นการถ่ายทอดความรู้ ทักษะและเจตคติอย่างมีขั้นตอนหรือเป็นกระบวนการมากกว่าการสอน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rPr>
          <w:rFonts w:ascii="Angsana New" w:hAnsi="Angsana New" w:cs="Angsana New"/>
          <w:sz w:val="32"/>
          <w:szCs w:val="32"/>
        </w:rPr>
      </w:pP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</w:rPr>
        <w:t>3.</w:t>
      </w:r>
      <w:r w:rsidRPr="00631426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การเรียนการสอนกว้างกว่าการสอนเพราะครอบคลุมปฏิสัมพันธ์มากยิ่งกว่าระหว่างบุคคลต่อบุคคล เช่นบุคคลกับสื่อ อุปกรณ์ สถานที่ต่างๆ มากกว่าครูกับนักเรียน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Style w:val="Strong"/>
          <w:rFonts w:ascii="Angsana New" w:hAnsi="Angsana New" w:cs="Angsana New"/>
          <w:b w:val="0"/>
          <w:bCs w:val="0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lastRenderedPageBreak/>
        <w:t xml:space="preserve">            </w:t>
      </w:r>
      <w:r w:rsidRPr="00631426">
        <w:rPr>
          <w:rStyle w:val="Strong"/>
          <w:rFonts w:ascii="Angsana New" w:hAnsi="Angsana New" w:cs="Angsana New"/>
          <w:sz w:val="36"/>
          <w:szCs w:val="36"/>
          <w:cs/>
        </w:rPr>
        <w:t>2.3 เทคนิคการสอน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คือ ศิลปะหรือกลวิธีต่าง ๆ</w:t>
      </w:r>
      <w:r w:rsidRPr="00631426">
        <w:rPr>
          <w:rFonts w:ascii="Angsana New" w:hAnsi="Angsana New" w:cs="Angsana New"/>
          <w:sz w:val="32"/>
          <w:szCs w:val="32"/>
        </w:rPr>
        <w:t xml:space="preserve">  </w:t>
      </w:r>
      <w:r w:rsidRPr="00631426">
        <w:rPr>
          <w:rFonts w:ascii="Angsana New" w:hAnsi="Angsana New" w:cs="Angsana New"/>
          <w:sz w:val="32"/>
          <w:szCs w:val="32"/>
          <w:cs/>
        </w:rPr>
        <w:t>ที่ใช้เสริมกระบวนการ ขั้นตอน วิธีการ หรือการกระทำใด ๆ</w:t>
      </w:r>
      <w:r w:rsidRPr="00631426">
        <w:rPr>
          <w:rFonts w:ascii="Angsana New" w:hAnsi="Angsana New" w:cs="Angsana New"/>
          <w:sz w:val="32"/>
          <w:szCs w:val="32"/>
        </w:rPr>
        <w:t xml:space="preserve">  </w:t>
      </w:r>
      <w:r w:rsidRPr="00631426">
        <w:rPr>
          <w:rFonts w:ascii="Angsana New" w:hAnsi="Angsana New" w:cs="Angsana New"/>
          <w:sz w:val="32"/>
          <w:szCs w:val="32"/>
          <w:cs/>
        </w:rPr>
        <w:t>เพื่อช่วยให้กระบวนการ ขั้นตอน วิธีการ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หรือการกระทำนั้น ๆ</w:t>
      </w:r>
      <w:r w:rsidRPr="00631426">
        <w:rPr>
          <w:rFonts w:ascii="Angsana New" w:hAnsi="Angsana New" w:cs="Angsana New"/>
          <w:sz w:val="32"/>
          <w:szCs w:val="32"/>
        </w:rPr>
        <w:t xml:space="preserve">  </w:t>
      </w:r>
      <w:r w:rsidRPr="00631426">
        <w:rPr>
          <w:rFonts w:ascii="Angsana New" w:hAnsi="Angsana New" w:cs="Angsana New"/>
          <w:sz w:val="32"/>
          <w:szCs w:val="32"/>
          <w:cs/>
        </w:rPr>
        <w:t>มีคุณภาพและประสิทธิภาพมากขึ้น</w:t>
      </w:r>
      <w:r w:rsidRPr="00631426">
        <w:rPr>
          <w:rFonts w:ascii="Angsana New" w:hAnsi="Angsana New" w:cs="Angsana New"/>
          <w:sz w:val="32"/>
          <w:szCs w:val="32"/>
        </w:rPr>
        <w:t xml:space="preserve">  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ดังนั้น</w:t>
      </w:r>
      <w:r w:rsidRPr="00631426">
        <w:rPr>
          <w:rFonts w:ascii="Angsana New" w:hAnsi="Angsana New" w:cs="Angsana New"/>
          <w:sz w:val="32"/>
          <w:szCs w:val="32"/>
        </w:rPr>
        <w:t xml:space="preserve">  </w:t>
      </w:r>
      <w:r w:rsidRPr="00631426">
        <w:rPr>
          <w:rFonts w:ascii="Angsana New" w:hAnsi="Angsana New" w:cs="Angsana New"/>
          <w:sz w:val="32"/>
          <w:szCs w:val="32"/>
          <w:cs/>
        </w:rPr>
        <w:t>เทคนิคการสอนจึงหมายถึงกลวิธีต่าง ๆ ที่ใช้เสริมกระบวนการสอน ขั้นตอนการสอน วิธีการสอน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หรือการดำเนินการทางการสอนใด ๆ เพื่อช่วยให้การสอนมีคุณภาพและประสิทธิภาพมากขึ้น เช่น ในการบรรยายผู้สอนอาจใช้เทคนิคต่าง ๆ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ที่สามารถช่วยให้การบรรยายมีคุณภาพและประสิทธิภาพมากขึ้น เช่น การยกตัวอย่าง</w:t>
      </w:r>
      <w:r w:rsidRPr="00631426">
        <w:rPr>
          <w:rFonts w:ascii="Angsana New" w:hAnsi="Angsana New" w:cs="Angsana New"/>
          <w:sz w:val="32"/>
          <w:szCs w:val="32"/>
        </w:rPr>
        <w:t xml:space="preserve">  </w:t>
      </w:r>
      <w:r w:rsidRPr="00631426">
        <w:rPr>
          <w:rFonts w:ascii="Angsana New" w:hAnsi="Angsana New" w:cs="Angsana New"/>
          <w:sz w:val="32"/>
          <w:szCs w:val="32"/>
          <w:cs/>
        </w:rPr>
        <w:t>การใช้สื่อ</w:t>
      </w:r>
      <w:r w:rsidRPr="00631426">
        <w:rPr>
          <w:rFonts w:ascii="Angsana New" w:hAnsi="Angsana New" w:cs="Angsana New"/>
          <w:sz w:val="32"/>
          <w:szCs w:val="32"/>
        </w:rPr>
        <w:t xml:space="preserve">  </w:t>
      </w:r>
      <w:r w:rsidRPr="00631426">
        <w:rPr>
          <w:rFonts w:ascii="Angsana New" w:hAnsi="Angsana New" w:cs="Angsana New"/>
          <w:sz w:val="32"/>
          <w:szCs w:val="32"/>
          <w:cs/>
        </w:rPr>
        <w:t>การใช้คำถาม</w:t>
      </w:r>
      <w:r w:rsidRPr="00631426">
        <w:rPr>
          <w:rFonts w:ascii="Angsana New" w:hAnsi="Angsana New" w:cs="Angsana New"/>
          <w:sz w:val="32"/>
          <w:szCs w:val="32"/>
        </w:rPr>
        <w:t xml:space="preserve">  </w:t>
      </w:r>
      <w:r w:rsidRPr="00631426">
        <w:rPr>
          <w:rFonts w:ascii="Angsana New" w:hAnsi="Angsana New" w:cs="Angsana New"/>
          <w:sz w:val="32"/>
          <w:szCs w:val="32"/>
          <w:cs/>
        </w:rPr>
        <w:t>เป็นต้น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40"/>
          <w:szCs w:val="40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เนื่องจากการสอนนั้น เป็นทั้งศาสตร์ และศิลป์ คือต้องใช้ทั้งความรู้ด้านการศึกษา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หลักจิตวิทยาการเรียนรู้ของมนุษย์ซึ่งจะต้องมีการเรียนและฝึกฝนในสถานบันการศึกษาที่เชี่ยวชาญเกี่ยวกับการเรียนการสอน และที่เป็นศิลป์ หรือเป็นศิลปะ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เพราะการสอนต้องใช้ทักษะด้านการสื่อสาร ทางวาจาและภาษาร่างกายและใช้จิตวิทยาในการดึงดูดความสนใจของผู้เรียนที่มีความแตกต่างกันไปตามพื้นฐานความรู้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และอุปนิสัยใจคอ อันเกิดจากสภาพแวดล้อมของการเลี้ยงดูและปลูกผังตั้งแต่ยังเล็กๆ</w:t>
      </w:r>
      <w:r w:rsidRPr="00631426">
        <w:rPr>
          <w:rFonts w:ascii="Angsana New" w:hAnsi="Angsana New" w:cs="Angsana New"/>
          <w:sz w:val="32"/>
          <w:szCs w:val="32"/>
        </w:rPr>
        <w:t> </w:t>
      </w:r>
      <w:r w:rsidRPr="00631426">
        <w:rPr>
          <w:rFonts w:ascii="Angsana New" w:hAnsi="Angsana New" w:cs="Angsana New"/>
          <w:sz w:val="32"/>
          <w:szCs w:val="32"/>
          <w:cs/>
        </w:rPr>
        <w:t>ดังนั้นผู้สอนต้องมีหลักจิตวิทยาผสมผสานกับกลยุทธ์และวิธีการต่างๆ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ตามประสบการณ์และความสามารถของผู้สอนแต่ละคน ซึ่งนานวันเข้าก็จะกลายมาเป็นเทคนิคการสอนของแต่ละบุคคลหรือเป็นเทคนิคเฉพาะตัวของผู้สอนแต่ละคน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นั่นเอง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ดังนั้นเทคนิคการสอนและการฝึกอบรมจึงหมายถึง กลวิธีและยุทธวิธีต่างๆ อันเกิดจากประสบการณ์การสอนและการคิดค้นเทคนิค วิธีการใหม่ๆ</w:t>
      </w:r>
      <w:r w:rsidRPr="00631426">
        <w:rPr>
          <w:rFonts w:ascii="Angsana New" w:hAnsi="Angsana New" w:cs="Angsana New"/>
          <w:sz w:val="32"/>
          <w:szCs w:val="32"/>
        </w:rPr>
        <w:t xml:space="preserve"> </w:t>
      </w:r>
      <w:r w:rsidRPr="00631426">
        <w:rPr>
          <w:rFonts w:ascii="Angsana New" w:hAnsi="Angsana New" w:cs="Angsana New"/>
          <w:sz w:val="32"/>
          <w:szCs w:val="32"/>
          <w:cs/>
        </w:rPr>
        <w:t>ของตัวผู้สอนเองในการที่นำมาใช้เสริมกระบวนการสอน ในแต่ละขั้นตอน เพื่อให้การดำเนินการเรียนการสอนมีคุณภาพและมีประสิทธิภาพมากยิ่งขึ้น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eastAsia="Times New Roman" w:hAnsi="Angsana New" w:cs="Angsana New"/>
          <w:sz w:val="40"/>
          <w:szCs w:val="40"/>
          <w:cs/>
        </w:rPr>
        <w:t xml:space="preserve">            </w:t>
      </w: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 xml:space="preserve"> 2.4 คุณภาพการศึกษา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  <w:r w:rsidRPr="00631426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     </w:t>
      </w:r>
      <w:r w:rsidRPr="00631426">
        <w:rPr>
          <w:rFonts w:ascii="Angsana New" w:hAnsi="Angsana New" w:cs="Angsana New"/>
          <w:sz w:val="32"/>
          <w:szCs w:val="32"/>
          <w:shd w:val="clear" w:color="auto" w:fill="FFFFFF"/>
        </w:rPr>
        <w:t> </w:t>
      </w:r>
      <w:r w:rsidRPr="00631426">
        <w:rPr>
          <w:rFonts w:ascii="Angsana New" w:hAnsi="Angsana New" w:cs="Angsana New"/>
          <w:sz w:val="32"/>
          <w:szCs w:val="32"/>
          <w:shd w:val="clear" w:color="auto" w:fill="FFFFFF"/>
          <w:cs/>
        </w:rPr>
        <w:t>หมายถึง คุณลักษณะที่พึงประสงค์ตาม ปณิธานและภารกิจของการจัด การศึกษาระดับอุดมศึกษาตามนโยบายการพัฒนาการอุดมศึกษาของประเทศ ตลอดจนปณิธานและ ภารกิจเฉพาะในการจัดการศึกษาของแต่ละสถาบัน</w:t>
      </w:r>
    </w:p>
    <w:p w:rsidR="00631426" w:rsidRPr="00631426" w:rsidRDefault="00631426" w:rsidP="00631426">
      <w:pPr>
        <w:jc w:val="thaiDistribute"/>
        <w:rPr>
          <w:rFonts w:ascii="Angsana New" w:hAnsi="Angsana New" w:cs="Angsana New"/>
          <w:b/>
          <w:bCs/>
          <w:sz w:val="56"/>
          <w:szCs w:val="56"/>
        </w:rPr>
      </w:pPr>
      <w:r w:rsidRPr="00631426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              </w:t>
      </w: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 xml:space="preserve">  2.5 มาตรฐานทางการศึกษา</w:t>
      </w:r>
    </w:p>
    <w:p w:rsidR="00631426" w:rsidRPr="00631426" w:rsidRDefault="00631426" w:rsidP="00631426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Angsana New" w:hAnsi="Angsana New" w:cs="Angsana New"/>
          <w:sz w:val="40"/>
          <w:szCs w:val="40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Pr="00631426">
        <w:rPr>
          <w:rFonts w:ascii="Angsana New" w:hAnsi="Angsana New" w:cs="Angsana New"/>
          <w:sz w:val="48"/>
          <w:szCs w:val="48"/>
          <w:cs/>
        </w:rPr>
        <w:t xml:space="preserve"> </w:t>
      </w:r>
      <w:r w:rsidRPr="00631426">
        <w:rPr>
          <w:rFonts w:ascii="Angsana New" w:hAnsi="Angsana New" w:cs="Angsana New"/>
          <w:b/>
          <w:bCs/>
          <w:sz w:val="32"/>
          <w:szCs w:val="32"/>
          <w:cs/>
        </w:rPr>
        <w:t>การประกัน</w:t>
      </w:r>
      <w:r w:rsidRPr="00631426">
        <w:rPr>
          <w:rFonts w:ascii="Angsana New" w:hAnsi="Angsana New" w:cs="Angsana New"/>
          <w:sz w:val="32"/>
          <w:szCs w:val="32"/>
        </w:rPr>
        <w:t> </w:t>
      </w:r>
      <w:r w:rsidRPr="00631426">
        <w:rPr>
          <w:rFonts w:ascii="Angsana New" w:hAnsi="Angsana New" w:cs="Angsana New"/>
          <w:sz w:val="32"/>
          <w:szCs w:val="32"/>
          <w:cs/>
        </w:rPr>
        <w:t>คือ การับรองว่าจะดำเนินการตามเงื่อนไข หรือข้อกำหนด</w:t>
      </w:r>
      <w:r w:rsidRPr="00631426">
        <w:rPr>
          <w:rFonts w:ascii="Angsana New" w:hAnsi="Angsana New" w:cs="Angsana New"/>
          <w:sz w:val="40"/>
          <w:szCs w:val="40"/>
        </w:rPr>
        <w:t> </w:t>
      </w:r>
      <w:r w:rsidRPr="00631426">
        <w:rPr>
          <w:rFonts w:ascii="Angsana New" w:hAnsi="Angsana New" w:cs="Angsana New"/>
          <w:b/>
          <w:bCs/>
          <w:sz w:val="32"/>
          <w:szCs w:val="32"/>
          <w:cs/>
        </w:rPr>
        <w:t>การประกันคุณภาพการศึกษา</w:t>
      </w:r>
      <w:r w:rsidRPr="00631426">
        <w:rPr>
          <w:rFonts w:ascii="Angsana New" w:hAnsi="Angsana New" w:cs="Angsana New"/>
          <w:sz w:val="32"/>
          <w:szCs w:val="32"/>
        </w:rPr>
        <w:t> </w:t>
      </w:r>
      <w:r w:rsidRPr="00631426">
        <w:rPr>
          <w:rFonts w:ascii="Angsana New" w:hAnsi="Angsana New" w:cs="Angsana New"/>
          <w:sz w:val="32"/>
          <w:szCs w:val="32"/>
          <w:cs/>
        </w:rPr>
        <w:t>คือ การรับรองว่าจะดำเนินการจัดการศึกษาให้มีคุณภาพตามที่กำหนดไว้</w:t>
      </w:r>
    </w:p>
    <w:p w:rsidR="00631426" w:rsidRPr="00631426" w:rsidRDefault="00631426" w:rsidP="00631426">
      <w:pPr>
        <w:shd w:val="clear" w:color="auto" w:fill="FFFFFF"/>
        <w:spacing w:after="240" w:line="240" w:lineRule="auto"/>
        <w:jc w:val="thaiDistribute"/>
        <w:rPr>
          <w:rFonts w:ascii="Angsana New" w:eastAsia="Times New Roman" w:hAnsi="Angsana New" w:cs="Angsana New"/>
          <w:sz w:val="40"/>
          <w:szCs w:val="40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lastRenderedPageBreak/>
        <w:t>คุณภาพการศึกษาที่กำหนดไว้ เรียกว่า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มาตรฐานคุณภาพการศึกษา</w:t>
      </w:r>
      <w:r w:rsidRPr="00631426">
        <w:rPr>
          <w:rFonts w:ascii="Angsana New" w:eastAsia="Times New Roman" w:hAnsi="Angsana New" w:cs="Angsana New"/>
          <w:sz w:val="32"/>
          <w:szCs w:val="32"/>
        </w:rPr>
        <w:t> (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ซึ่งอาจปรับปรุงเปลี่ยนแปลงหรือเพิ่มเติมได้ตามความเหมาะสม)</w:t>
      </w:r>
    </w:p>
    <w:p w:rsidR="00631426" w:rsidRPr="00631426" w:rsidRDefault="00631426" w:rsidP="00631426">
      <w:pPr>
        <w:shd w:val="clear" w:color="auto" w:fill="FFFFFF"/>
        <w:spacing w:after="240" w:line="240" w:lineRule="auto"/>
        <w:jc w:val="thaiDistribute"/>
        <w:rPr>
          <w:rFonts w:ascii="Angsana New" w:eastAsia="Times New Roman" w:hAnsi="Angsana New" w:cs="Angsana New"/>
          <w:sz w:val="40"/>
          <w:szCs w:val="40"/>
        </w:rPr>
      </w:pPr>
      <w:r w:rsidRPr="00631426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                </w:t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มาตรฐาน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คือ สิ่งที่ถือเอาเป็นหลักสำหรับเทียบกำหนด</w:t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การประเมินคุณภาพการศึกษา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คือ การกะประมาณว่า การจัดการศึกษามีคุณภาพครบถ้วนตามมาตรฐานต่าง ๆ มากน้อยเพียงใดหรือไม่</w:t>
      </w:r>
      <w:r w:rsidRPr="00631426">
        <w:rPr>
          <w:rFonts w:ascii="Angsana New" w:eastAsia="Times New Roman" w:hAnsi="Angsana New" w:cs="Angsana New"/>
          <w:sz w:val="40"/>
          <w:szCs w:val="40"/>
        </w:rPr>
        <w:t> </w:t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</w:t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proofErr w:type="spellStart"/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าร</w:t>
      </w:r>
      <w:proofErr w:type="spellEnd"/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ประเมินคุณภาพภายใน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คือ การประเมินคุณภาพการศึกษาของสถานศึกษา ซึ่งสถานศึกษาเป็นผู้ประเมินตนเอง ( ปีละ 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ครั้ง )</w:t>
      </w:r>
    </w:p>
    <w:p w:rsidR="00631426" w:rsidRPr="00631426" w:rsidRDefault="00631426" w:rsidP="00631426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sz w:val="40"/>
          <w:szCs w:val="40"/>
        </w:rPr>
      </w:pPr>
      <w:r w:rsidRPr="00631426">
        <w:rPr>
          <w:rFonts w:ascii="Angsana New" w:eastAsia="Times New Roman" w:hAnsi="Angsana New" w:cs="Angsana New"/>
          <w:b/>
          <w:bCs/>
          <w:sz w:val="32"/>
          <w:szCs w:val="32"/>
        </w:rPr>
        <w:t>                </w:t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การประเมินคุณภาพภายนอก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คือ การประเมินคุณภาพการศึกษาของสถานศึกษา ซึ่งสำนักงานรับรองมาตรฐานและประเมินคุณภาพการศึกษาเป็นผู้ประเมิน ( อย่างน้อย 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ครั้งในทุก 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5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ปี )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               </w:t>
      </w: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2.6 ผลสัมฤทธิ์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          ผลสัมฤทธิ์ทางการเรียนเป็นความสามารถของนักเรียนในด้านต่างๆ ซึ่งเกิดจากนักเรียนได้รับประสบการณ์จากกระบวนการเรียนการสอนของครู โดยครูต้องศึกษาแนวทางในการวัดและประเมินผล การสร้างเครื่องมือวัดให้มีคุณภาพนั้น ได้มีผู้ให้ความหมายของผลสัมฤทธิ์ทางการเรียนไว้ดังนี้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สมพร เชื้อพันธ์ (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2547,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หน้า 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53)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สรุปว่า ผลสัมฤทธิ์ทางการเรียนวิชาคณิตศาสตร์ หมายถึงความสามารถ ความสำเร็จและสมรรถภาพด้านต่างๆของผู้เรียนที่ได้จากการเรียนรู้อันเป็นผลมาจากการเรียนการสอน การฝึกฝนหรือประสบการณ์ของแต่ละบุคคลซึ่งสามารถวัดได้จากการทดสอบด้วยวิธีการต่างๆ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พิม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>พันธ์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เดชะคุปต์ 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และพ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>เยาว์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ยินดีสุข (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2548,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หน้า 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125)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กล่าวว่า ผลสัมฤทธิ์ทางการเรียนหมายถึงขนาดของความสำเร็จที่ได้จากกระบวนการเรียนการสอน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</w:rPr>
        <w:t>          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ปราณี กองจินดา (</w:t>
      </w:r>
      <w:r w:rsidRPr="00631426">
        <w:rPr>
          <w:rFonts w:ascii="Angsana New" w:eastAsia="Times New Roman" w:hAnsi="Angsana New" w:cs="Angsana New"/>
          <w:sz w:val="32"/>
          <w:szCs w:val="32"/>
        </w:rPr>
        <w:t>2549,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หน้า 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42)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กล่าว่า ผลสัมฤทธิ์ทางการเรียน หมายถึง ความสามารถหรือผลสำเร็จที่ได้รับจากกิจกรรมการเรียนการสอนเป็นการเปลี่ยนแปลงพฤติกรรมและประสบการณ์เรียนรู้ทางด้านพุทธิพิสัย จิตพิสัย และทักษะพิสัย และยังได้จำแนกผลสัมฤทธิ์ทางการเรียนไว้ตามลักษณะของวัตถุประสงค์ของการเรียนการสอนที่แตกต่างกัน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b/>
          <w:bCs/>
          <w:sz w:val="32"/>
          <w:szCs w:val="32"/>
        </w:rPr>
        <w:lastRenderedPageBreak/>
        <w:t>          </w:t>
      </w:r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ดังนั้นจึงสรุปได้ว่า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ผลสัมฤทธิ์ทางการเรียน หมายถึง ผลที่เกิดจากกระบวนการเรียนการสอนที่จะทำให้นักเรียนเกิดการเปลี่ยนแปลงพฤติกรรม และสามารถวัดได้โดยการแสดงออกมาทั้ง 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ด้าน คือ ด้านพุทธิพิสัย ด้านจิตพิสัย และด้านทักษะพิสัย</w:t>
      </w:r>
    </w:p>
    <w:p w:rsidR="00631426" w:rsidRPr="00631426" w:rsidRDefault="00631426" w:rsidP="00631426">
      <w:pPr>
        <w:spacing w:before="100" w:beforeAutospacing="1" w:after="100" w:afterAutospacing="1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         </w:t>
      </w: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2.7 บุคลากร</w:t>
      </w:r>
    </w:p>
    <w:p w:rsidR="00631426" w:rsidRP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          คำว่า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บุคลากร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ตามพจนานุกรมฉบับราชบัณฑิตยสถาน พ.ศ.</w:t>
      </w:r>
      <w:r w:rsidRPr="00631426">
        <w:rPr>
          <w:rFonts w:ascii="Angsana New" w:eastAsia="Times New Roman" w:hAnsi="Angsana New" w:cs="Angsana New"/>
          <w:sz w:val="32"/>
          <w:szCs w:val="32"/>
        </w:rPr>
        <w:t xml:space="preserve">2542 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ได้ให้ความหมายไว้ว่า บุคลากร หมายถึง ตำแหน่งเจ้าหน้าที่ผู้ปฏิบัติงานเกี่ยวกับการบริหารงานบุคคล เช่น ในการบรรจุแต่งตั้ง เลื่อนขั้น เลื่อนเงินเดือน หรือผู้ปฏิบัติงานตามหน้าที่ของแต่ละหน่วยงาน</w:t>
      </w: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14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นอกจากนั้น</w:t>
      </w:r>
      <w:r w:rsidRPr="00631426">
        <w:rPr>
          <w:rFonts w:ascii="Angsana New" w:eastAsia="Times New Roman" w:hAnsi="Angsana New" w:cs="Angsana New"/>
          <w:sz w:val="32"/>
          <w:szCs w:val="32"/>
        </w:rPr>
        <w:t> </w:t>
      </w:r>
      <w:r w:rsidRPr="00631426">
        <w:rPr>
          <w:rFonts w:ascii="Angsana New" w:eastAsia="Times New Roman" w:hAnsi="Angsana New" w:cs="Angsana New"/>
          <w:sz w:val="32"/>
          <w:szCs w:val="32"/>
          <w:cs/>
        </w:rPr>
        <w:t>บุคลากรยังหมายถึง บุคคลที่ใช้งาน จัดการ และควบคุมระบบสารสนเทศ ซึ่งหมายถึงบุคลากรที่มีความรู้ความสามารถในการใช้</w:t>
      </w:r>
      <w:proofErr w:type="spellStart"/>
      <w:r w:rsidRPr="00631426">
        <w:rPr>
          <w:rFonts w:ascii="Angsana New" w:eastAsia="Times New Roman" w:hAnsi="Angsana New" w:cs="Angsana New"/>
          <w:sz w:val="32"/>
          <w:szCs w:val="32"/>
          <w:cs/>
        </w:rPr>
        <w:t>ฮาร์แวร์</w:t>
      </w:r>
      <w:proofErr w:type="spellEnd"/>
      <w:r w:rsidRPr="00631426">
        <w:rPr>
          <w:rFonts w:ascii="Angsana New" w:eastAsia="Times New Roman" w:hAnsi="Angsana New" w:cs="Angsana New"/>
          <w:sz w:val="32"/>
          <w:szCs w:val="32"/>
          <w:cs/>
        </w:rPr>
        <w:t xml:space="preserve"> ซอฟแวร์ หรือมีความรู้ความสามารถในสาขาวิชาอื่นๆที่สามารถปฏิบัติตามขั้นตอนที่ถูกต้อง ส่งผลให้ทำงานประเภทนั้นได้อย่างมีประสิทธิภาพและได้ผลงานที่มีคุณภาพ</w:t>
      </w: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631426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อ้างอิงเอกสาร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IM2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.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(2559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) 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บุคลากร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.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[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ระบบออนไลน์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] 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แหล่งที่มา </w:t>
      </w:r>
      <w:hyperlink r:id="rId5" w:history="1"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https://www.im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2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market.com/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2016/10/20/3639</w:t>
        </w:r>
      </w:hyperlink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วันที่สืบค้น 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29 ธันวาคม 2561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SANOOK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(255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6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) 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การศึกษา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.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[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ระบบออนไลน์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] 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แหล่งที่มา</w:t>
      </w:r>
      <w:r w:rsidRPr="00631426">
        <w:rPr>
          <w:rFonts w:ascii="Angsana New" w:hAnsi="Angsana New" w:cs="Angsana New"/>
          <w:color w:val="000000" w:themeColor="text1"/>
        </w:rPr>
        <w:t xml:space="preserve"> </w:t>
      </w:r>
      <w:hyperlink r:id="rId6" w:history="1"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https://guru.sanook.com/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24034/</w:t>
        </w:r>
      </w:hyperlink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 วันที่สืบค้น 29 ธันวาคม 2561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บ้านจอมยุทธ์.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(2559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) </w:t>
      </w:r>
      <w:r w:rsidRPr="00631426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  <w:t>.</w:t>
      </w:r>
      <w:proofErr w:type="gramEnd"/>
      <w:r w:rsidRPr="00631426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การสอน.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[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ระบบออนไลน์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] 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แหล่งที่มา</w:t>
      </w:r>
      <w:r w:rsidRPr="00631426">
        <w:rPr>
          <w:rFonts w:ascii="Angsana New" w:hAnsi="Angsana New" w:cs="Angsana New"/>
          <w:color w:val="000000" w:themeColor="text1"/>
        </w:rPr>
        <w:t xml:space="preserve"> </w:t>
      </w:r>
      <w:hyperlink r:id="rId7" w:history="1"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https://www.baanjomyut.com/library_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2/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extension-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4/</w:t>
        </w:r>
        <w:proofErr w:type="spellStart"/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introduction_to_teaching</w:t>
        </w:r>
        <w:proofErr w:type="spellEnd"/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/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10.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html</w:t>
        </w:r>
      </w:hyperlink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 วันที่สืบค้น 29 ธันวาคม 2561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Administrator .(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2558) . </w:t>
      </w:r>
      <w:r w:rsidRPr="00631426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เทคนิคการสอน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.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[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ระบบออนไลน์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] 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แหล่งที่มา</w:t>
      </w:r>
      <w:r w:rsidRPr="00631426">
        <w:rPr>
          <w:rFonts w:ascii="Angsana New" w:hAnsi="Angsana New" w:cs="Angsana New"/>
          <w:color w:val="000000" w:themeColor="text1"/>
        </w:rPr>
        <w:t xml:space="preserve"> </w:t>
      </w:r>
      <w:hyperlink r:id="rId8" w:history="1"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http://home.dsd.go.th/techno/trainingsystem/index.php?view=article&amp;catid=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12:2009-09-02-05-34-44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&amp;id=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2:2009-07-31-08-16-02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&amp;format=pdf</w:t>
        </w:r>
      </w:hyperlink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วันที่สืบค้น 29 ธันวาคม 2561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มหาวิทยาลัยมหิดล สำนักงานประกันคุณภาพ คณะ</w:t>
      </w:r>
      <w:proofErr w:type="spell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วิศ</w:t>
      </w:r>
      <w:proofErr w:type="spell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วะ</w:t>
      </w:r>
      <w:proofErr w:type="spell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กรรมศษ</w:t>
      </w:r>
      <w:proofErr w:type="spell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ศาสตร์.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(25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60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). </w:t>
      </w:r>
      <w:r w:rsidRPr="00631426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คุณภาพการสอน.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[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ระบบออนไลน์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] 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แหล่งที่มา</w:t>
      </w:r>
      <w:r w:rsidRPr="00631426">
        <w:rPr>
          <w:rFonts w:ascii="Angsana New" w:hAnsi="Angsana New" w:cs="Angsana New"/>
          <w:color w:val="000000" w:themeColor="text1"/>
        </w:rPr>
        <w:t xml:space="preserve"> </w:t>
      </w:r>
      <w:hyperlink r:id="rId9" w:history="1"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https://www.eg.mahidol.ac.th/qa/index.php?option=com_content&amp;view=article&amp;id=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70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&amp;</w:t>
        </w:r>
        <w:proofErr w:type="spellStart"/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Itemid</w:t>
        </w:r>
        <w:proofErr w:type="spellEnd"/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=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102</w:t>
        </w:r>
      </w:hyperlink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 วันที่สืบค้น 29 ธันวาคม 2561</w:t>
      </w: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proofErr w:type="spellStart"/>
      <w:r w:rsidRPr="00631426">
        <w:rPr>
          <w:rFonts w:ascii="Angsana New" w:hAnsi="Angsana New" w:cs="Angsana New"/>
          <w:color w:val="000000" w:themeColor="text1"/>
          <w:shd w:val="clear" w:color="auto" w:fill="FFFFFF"/>
        </w:rPr>
        <w:t>Mr</w:t>
      </w:r>
      <w:proofErr w:type="spellEnd"/>
      <w:r w:rsidRPr="00631426">
        <w:rPr>
          <w:rFonts w:ascii="Angsana New" w:hAnsi="Angsana New" w:cs="Angsana New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631426">
        <w:rPr>
          <w:rFonts w:ascii="Angsana New" w:hAnsi="Angsana New" w:cs="Angsana New"/>
          <w:color w:val="000000" w:themeColor="text1"/>
          <w:shd w:val="clear" w:color="auto" w:fill="FFFFFF"/>
        </w:rPr>
        <w:t>chatchawan</w:t>
      </w:r>
      <w:proofErr w:type="spellEnd"/>
      <w:proofErr w:type="gramEnd"/>
      <w:r w:rsidRPr="00631426">
        <w:rPr>
          <w:rFonts w:ascii="Angsana New" w:hAnsi="Angsana New" w:cs="Angsana New"/>
          <w:color w:val="000000" w:themeColor="text1"/>
          <w:shd w:val="clear" w:color="auto" w:fill="FFFFFF"/>
        </w:rPr>
        <w:t xml:space="preserve"> </w:t>
      </w:r>
      <w:proofErr w:type="spellStart"/>
      <w:r w:rsidRPr="00631426">
        <w:rPr>
          <w:rFonts w:ascii="Angsana New" w:hAnsi="Angsana New" w:cs="Angsana New"/>
          <w:color w:val="000000" w:themeColor="text1"/>
          <w:shd w:val="clear" w:color="auto" w:fill="FFFFFF"/>
        </w:rPr>
        <w:t>sarawan</w:t>
      </w:r>
      <w:proofErr w:type="spell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.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(255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5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) .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631426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มาตรฐานทางการศึกษา.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[</w:t>
      </w:r>
      <w:proofErr w:type="gramStart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ระบบออนไลน์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]</w:t>
      </w:r>
      <w:proofErr w:type="gramEnd"/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. </w:t>
      </w:r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แหล่งที่มา</w:t>
      </w:r>
      <w:r w:rsidRPr="00631426">
        <w:rPr>
          <w:rFonts w:ascii="Angsana New" w:hAnsi="Angsana New" w:cs="Angsana New"/>
          <w:color w:val="000000" w:themeColor="text1"/>
        </w:rPr>
        <w:t xml:space="preserve"> </w:t>
      </w:r>
      <w:hyperlink r:id="rId10" w:history="1"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</w:rPr>
          <w:t>https://www.gotoknow.org/posts/</w:t>
        </w:r>
        <w:r w:rsidRPr="00631426">
          <w:rPr>
            <w:rStyle w:val="Hyperlink"/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>41347</w:t>
        </w:r>
      </w:hyperlink>
      <w:r w:rsidRPr="0063142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 วันที่สืบค้น 29 ธันวาคม 2561</w:t>
      </w:r>
    </w:p>
    <w:p w:rsid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Pr="00631426" w:rsidRDefault="00631426" w:rsidP="0063142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บทที่3</w:t>
      </w:r>
    </w:p>
    <w:p w:rsidR="00631426" w:rsidRPr="00631426" w:rsidRDefault="00631426" w:rsidP="0063142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>วิธีการทำเนินงาน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คณะผู้จัดทำได้จัดทำวิจัย เรื่อง การเรียนของเด็ก ชั้น ม.2/13 โดยสอบถามความคิดของ เด็กในห้อง 2/13 จำนวน 10 คน พร้อมทำแบบสอบถามเพื่อศึกษาข้อมูลกลุ่มตัวอย่างดังขั้นตอน ต่อไปนี้</w:t>
      </w:r>
    </w:p>
    <w:p w:rsidR="00631426" w:rsidRPr="00631426" w:rsidRDefault="00631426" w:rsidP="00631426">
      <w:pPr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 xml:space="preserve"> ขั้นตอนการดำเนินงาน 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>1.ขอออ</w:t>
      </w:r>
      <w:proofErr w:type="spellStart"/>
      <w:r w:rsidRPr="00631426">
        <w:rPr>
          <w:rFonts w:ascii="Angsana New" w:hAnsi="Angsana New" w:cs="Angsana New"/>
          <w:sz w:val="32"/>
          <w:szCs w:val="32"/>
          <w:cs/>
        </w:rPr>
        <w:t>นุมัติ</w:t>
      </w:r>
      <w:proofErr w:type="spellEnd"/>
      <w:r w:rsidRPr="00631426">
        <w:rPr>
          <w:rFonts w:ascii="Angsana New" w:hAnsi="Angsana New" w:cs="Angsana New"/>
          <w:sz w:val="32"/>
          <w:szCs w:val="32"/>
          <w:cs/>
        </w:rPr>
        <w:t>โครงงานวิจัยความพึงพอใจในการใช้เรื่องการเรียนของนักเรียนชั้น  ม.2/13 สอ.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>2.ศึกษาข้อมูลจากงานวิจัย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>3.จัดทำแบบสอบถามความคิดเห็นกับกลุ่มตัวอย่าง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>4.นำแบบประเมินมาตรวจสอบคุณภาพของโครงงานด้วยการหา</w:t>
      </w:r>
      <w:proofErr w:type="spellStart"/>
      <w:r w:rsidRPr="00631426">
        <w:rPr>
          <w:rFonts w:ascii="Angsana New" w:hAnsi="Angsana New" w:cs="Angsana New"/>
          <w:sz w:val="32"/>
          <w:szCs w:val="32"/>
          <w:cs/>
        </w:rPr>
        <w:t>ค่าฉลี่ย</w:t>
      </w:r>
      <w:proofErr w:type="spellEnd"/>
      <w:r w:rsidRPr="00631426">
        <w:rPr>
          <w:rFonts w:ascii="Angsana New" w:hAnsi="Angsana New" w:cs="Angsana New"/>
          <w:sz w:val="32"/>
          <w:szCs w:val="32"/>
          <w:cs/>
        </w:rPr>
        <w:t xml:space="preserve"> ร้อยละ 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>5.ปรับปรุงแบบประเมินผล</w:t>
      </w:r>
    </w:p>
    <w:p w:rsidR="00631426" w:rsidRPr="00631426" w:rsidRDefault="00631426" w:rsidP="00631426">
      <w:pPr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เครื่องมือที่ใช้ในงานวิจัย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>เครื่องมือที่ใช้ในงานวิจัยครั้งนี้ คณะผู้จัดทำได้สร้างแบบสอบถามวิจัยให้นักเรียนแสดงความคิดเห็น</w:t>
      </w:r>
    </w:p>
    <w:p w:rsidR="00631426" w:rsidRPr="00631426" w:rsidRDefault="00631426" w:rsidP="00631426">
      <w:pPr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วิธีการเก็บข้อมูล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</w:rPr>
        <w:t>1.</w:t>
      </w:r>
      <w:r w:rsidRPr="00631426">
        <w:rPr>
          <w:rFonts w:ascii="Angsana New" w:hAnsi="Angsana New" w:cs="Angsana New"/>
          <w:sz w:val="32"/>
          <w:szCs w:val="32"/>
          <w:cs/>
        </w:rPr>
        <w:t xml:space="preserve">ผู้วิจัยได้สร้างแบบสอบถามเพื่อใช้เป็นเครื่องมือในการสอบถาม   </w:t>
      </w:r>
      <w:proofErr w:type="gramStart"/>
      <w:r w:rsidRPr="00631426">
        <w:rPr>
          <w:rFonts w:ascii="Angsana New" w:hAnsi="Angsana New" w:cs="Angsana New"/>
          <w:sz w:val="32"/>
          <w:szCs w:val="32"/>
          <w:cs/>
        </w:rPr>
        <w:t>เก็บรวบรวมข้อมูล  และอธิบายวิธีการตอบแบบสอบถาม</w:t>
      </w:r>
      <w:proofErr w:type="gramEnd"/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  <w:cs/>
        </w:rPr>
      </w:pPr>
      <w:r w:rsidRPr="00631426">
        <w:rPr>
          <w:rFonts w:ascii="Angsana New" w:hAnsi="Angsana New" w:cs="Angsana New"/>
          <w:sz w:val="32"/>
          <w:szCs w:val="32"/>
          <w:cs/>
        </w:rPr>
        <w:t>2. เก็บรวบรวมแบบสอบถาม</w:t>
      </w:r>
    </w:p>
    <w:p w:rsidR="00631426" w:rsidRPr="00631426" w:rsidRDefault="00631426" w:rsidP="00631426">
      <w:pPr>
        <w:pStyle w:val="ListParagraph"/>
        <w:tabs>
          <w:tab w:val="left" w:pos="2940"/>
        </w:tabs>
        <w:rPr>
          <w:rFonts w:ascii="Angsana New" w:hAnsi="Angsana New" w:cs="Angsana New"/>
          <w:b/>
          <w:bCs/>
          <w:sz w:val="36"/>
          <w:szCs w:val="36"/>
        </w:rPr>
      </w:pP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 xml:space="preserve">      วิเคราะห์ข้อมูล</w:t>
      </w:r>
      <w:r w:rsidRPr="00631426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:rsid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>1.ตรวจสอบความถูกต้องของผลจากการทดลองจากแบบสอบถามที่ได้รับคืน</w:t>
      </w:r>
    </w:p>
    <w:p w:rsidR="00631426" w:rsidRDefault="00631426" w:rsidP="00631426">
      <w:pPr>
        <w:rPr>
          <w:rFonts w:ascii="TH SarabunPSK" w:hAnsi="TH SarabunPSK" w:cs="TH SarabunPSK"/>
          <w:sz w:val="32"/>
          <w:szCs w:val="32"/>
        </w:rPr>
      </w:pPr>
      <w:r w:rsidRPr="00871E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31426" w:rsidRDefault="00631426" w:rsidP="00631426">
      <w:pPr>
        <w:rPr>
          <w:rFonts w:ascii="TH SarabunPSK" w:hAnsi="TH SarabunPSK" w:cs="TH SarabunPSK"/>
          <w:sz w:val="32"/>
          <w:szCs w:val="32"/>
        </w:rPr>
      </w:pPr>
    </w:p>
    <w:p w:rsidR="00631426" w:rsidRPr="00631426" w:rsidRDefault="00631426" w:rsidP="00631426">
      <w:pPr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63142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เกณฑ์การแปลความหมาย 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>80-100        หมายถึงในระดับ  มากที่สุด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  <w:cs/>
        </w:rPr>
        <w:t xml:space="preserve">61-79                      </w:t>
      </w:r>
      <w:r w:rsidRPr="00631426">
        <w:rPr>
          <w:rFonts w:ascii="Angsana New" w:hAnsi="Angsana New" w:cs="Angsana New"/>
          <w:sz w:val="32"/>
          <w:szCs w:val="32"/>
        </w:rPr>
        <w:t>“</w:t>
      </w: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   มาก   </w:t>
      </w:r>
    </w:p>
    <w:p w:rsidR="00631426" w:rsidRPr="00631426" w:rsidRDefault="00631426" w:rsidP="00631426">
      <w:pPr>
        <w:tabs>
          <w:tab w:val="left" w:pos="2706"/>
        </w:tabs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</w:rPr>
        <w:t>41-60                      “</w:t>
      </w:r>
      <w:r w:rsidRPr="00631426">
        <w:rPr>
          <w:rFonts w:ascii="Angsana New" w:hAnsi="Angsana New" w:cs="Angsana New"/>
          <w:sz w:val="32"/>
          <w:szCs w:val="32"/>
        </w:rPr>
        <w:tab/>
      </w:r>
      <w:r w:rsidRPr="00631426">
        <w:rPr>
          <w:rFonts w:ascii="Angsana New" w:hAnsi="Angsana New" w:cs="Angsana New"/>
          <w:sz w:val="32"/>
          <w:szCs w:val="32"/>
          <w:cs/>
        </w:rPr>
        <w:t>ปานกลาง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</w:rPr>
        <w:t xml:space="preserve">21-40                     </w:t>
      </w:r>
      <w:r w:rsidRPr="00631426">
        <w:rPr>
          <w:rFonts w:ascii="Angsana New" w:hAnsi="Angsana New" w:cs="Angsana New"/>
          <w:sz w:val="32"/>
          <w:szCs w:val="32"/>
          <w:cs/>
        </w:rPr>
        <w:t xml:space="preserve"> </w:t>
      </w:r>
      <w:r w:rsidRPr="00631426">
        <w:rPr>
          <w:rFonts w:ascii="Angsana New" w:hAnsi="Angsana New" w:cs="Angsana New"/>
          <w:sz w:val="32"/>
          <w:szCs w:val="32"/>
        </w:rPr>
        <w:t xml:space="preserve"> “</w:t>
      </w: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  พอใช้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  <w:r w:rsidRPr="00631426">
        <w:rPr>
          <w:rFonts w:ascii="Angsana New" w:hAnsi="Angsana New" w:cs="Angsana New"/>
          <w:sz w:val="32"/>
          <w:szCs w:val="32"/>
        </w:rPr>
        <w:t>0-20                         “</w:t>
      </w:r>
      <w:r w:rsidRPr="00631426">
        <w:rPr>
          <w:rFonts w:ascii="Angsana New" w:hAnsi="Angsana New" w:cs="Angsana New"/>
          <w:sz w:val="32"/>
          <w:szCs w:val="32"/>
          <w:cs/>
        </w:rPr>
        <w:t xml:space="preserve">                   น้อย</w:t>
      </w:r>
    </w:p>
    <w:p w:rsidR="00631426" w:rsidRPr="00631426" w:rsidRDefault="00631426" w:rsidP="00631426">
      <w:pPr>
        <w:rPr>
          <w:rFonts w:ascii="Angsana New" w:hAnsi="Angsana New" w:cs="Angsana New"/>
          <w:sz w:val="32"/>
          <w:szCs w:val="32"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</w:p>
    <w:p w:rsidR="00631426" w:rsidRPr="00631426" w:rsidRDefault="00631426" w:rsidP="00631426">
      <w:pPr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631426" w:rsidRPr="00631426" w:rsidRDefault="00631426" w:rsidP="00631426">
      <w:pPr>
        <w:shd w:val="clear" w:color="auto" w:fill="FFFFFF"/>
        <w:spacing w:after="390" w:line="390" w:lineRule="atLeast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1426" w:rsidRPr="00631426" w:rsidRDefault="00631426">
      <w:pPr>
        <w:rPr>
          <w:rFonts w:ascii="Angsana New" w:hAnsi="Angsana New" w:cs="Angsana New"/>
        </w:rPr>
      </w:pPr>
    </w:p>
    <w:p w:rsidR="00631426" w:rsidRPr="00631426" w:rsidRDefault="00631426">
      <w:pPr>
        <w:rPr>
          <w:rFonts w:ascii="Angsana New" w:hAnsi="Angsana New" w:cs="Angsana New"/>
        </w:rPr>
      </w:pPr>
    </w:p>
    <w:sectPr w:rsidR="00631426" w:rsidRPr="00631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6"/>
    <w:rsid w:val="000906A2"/>
    <w:rsid w:val="001C2544"/>
    <w:rsid w:val="006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78CBF-88C7-4449-9085-64C2BCE0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426"/>
    <w:rPr>
      <w:b/>
      <w:bCs/>
    </w:rPr>
  </w:style>
  <w:style w:type="character" w:styleId="Hyperlink">
    <w:name w:val="Hyperlink"/>
    <w:basedOn w:val="DefaultParagraphFont"/>
    <w:uiPriority w:val="99"/>
    <w:unhideWhenUsed/>
    <w:rsid w:val="006314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dsd.go.th/techno/trainingsystem/index.php?view=article&amp;catid=12:2009-09-02-05-34-44&amp;id=2:2009-07-31-08-16-02&amp;format=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anjomyut.com/library_2/extension-4/introduction_to_teaching/1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ru.sanook.com/2403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m2market.com/2016/10/20/3639" TargetMode="External"/><Relationship Id="rId10" Type="http://schemas.openxmlformats.org/officeDocument/2006/relationships/hyperlink" Target="https://www.gotoknow.org/posts/4134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g.mahidol.ac.th/qa/index.php?option=com_content&amp;view=article&amp;id=70&amp;Itemid=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2019-02-21T11:48:00Z</dcterms:created>
  <dcterms:modified xsi:type="dcterms:W3CDTF">2019-02-21T11:55:00Z</dcterms:modified>
</cp:coreProperties>
</file>